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49DD7" w14:textId="77777777" w:rsidR="0043367B" w:rsidRPr="0032698E" w:rsidRDefault="0043367B" w:rsidP="00463338">
      <w:pPr>
        <w:ind w:left="315"/>
        <w:rPr>
          <w:sz w:val="44"/>
          <w:szCs w:val="44"/>
        </w:rPr>
      </w:pPr>
      <w:r w:rsidRPr="0043367B">
        <w:rPr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11AEB968" wp14:editId="770B9568">
            <wp:simplePos x="0" y="0"/>
            <wp:positionH relativeFrom="column">
              <wp:align>left</wp:align>
            </wp:positionH>
            <wp:positionV relativeFrom="paragraph">
              <wp:posOffset>-342900</wp:posOffset>
            </wp:positionV>
            <wp:extent cx="1859915" cy="819150"/>
            <wp:effectExtent l="19050" t="0" r="698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338">
        <w:rPr>
          <w:sz w:val="44"/>
          <w:szCs w:val="44"/>
        </w:rPr>
        <w:t>Statement and 3 Taglines-Publications</w:t>
      </w:r>
      <w:r w:rsidRPr="0032698E">
        <w:rPr>
          <w:sz w:val="44"/>
          <w:szCs w:val="44"/>
        </w:rPr>
        <w:t xml:space="preserve"> </w:t>
      </w:r>
    </w:p>
    <w:p w14:paraId="09283ADE" w14:textId="77777777" w:rsidR="0043367B" w:rsidRDefault="0043367B">
      <w:pPr>
        <w:rPr>
          <w:sz w:val="24"/>
          <w:szCs w:val="24"/>
        </w:rPr>
      </w:pPr>
    </w:p>
    <w:p w14:paraId="6767107E" w14:textId="77777777" w:rsidR="00DC18D9" w:rsidRDefault="0043367B" w:rsidP="0032698E">
      <w:pPr>
        <w:rPr>
          <w:sz w:val="24"/>
          <w:szCs w:val="24"/>
        </w:rPr>
      </w:pPr>
      <w:r>
        <w:rPr>
          <w:sz w:val="24"/>
          <w:szCs w:val="24"/>
        </w:rPr>
        <w:t xml:space="preserve">Panorama Orthopedics and Spine Center, PC </w:t>
      </w:r>
      <w:r w:rsidR="0032698E">
        <w:rPr>
          <w:sz w:val="24"/>
          <w:szCs w:val="24"/>
        </w:rPr>
        <w:t>complies with applicable Federal civil rights laws and does not discriminate on the basis of color, national origin, age, disability, or sex.</w:t>
      </w:r>
      <w:bookmarkStart w:id="0" w:name="_GoBack"/>
      <w:bookmarkEnd w:id="0"/>
    </w:p>
    <w:p w14:paraId="77F0944D" w14:textId="77777777" w:rsidR="00AC2323" w:rsidRDefault="00AC2323" w:rsidP="00AC2323">
      <w:pPr>
        <w:spacing w:after="0" w:line="240" w:lineRule="auto"/>
      </w:pPr>
      <w:r>
        <w:t>ATTENTION: If you speak [English], language assistance services, free of charge, are available to you. Call 1-</w:t>
      </w:r>
      <w:r w:rsidR="00DC18D9">
        <w:t>303-233-1223</w:t>
      </w:r>
      <w:r>
        <w:t xml:space="preserve"> </w:t>
      </w:r>
    </w:p>
    <w:p w14:paraId="637648B4" w14:textId="77777777" w:rsidR="00AC2323" w:rsidRDefault="00AC2323" w:rsidP="00AC2323">
      <w:pPr>
        <w:spacing w:after="0" w:line="240" w:lineRule="auto"/>
      </w:pPr>
    </w:p>
    <w:p w14:paraId="4BD00F9C" w14:textId="77777777" w:rsidR="00AC2323" w:rsidRDefault="00AC2323" w:rsidP="00AC2323">
      <w:pPr>
        <w:spacing w:after="0" w:line="240" w:lineRule="auto"/>
      </w:pPr>
      <w:proofErr w:type="spellStart"/>
      <w:r>
        <w:rPr>
          <w:rStyle w:val="Strong"/>
          <w:rFonts w:ascii="Helvetica" w:hAnsi="Helvetica" w:cs="Helvetica"/>
          <w:color w:val="000000"/>
          <w:sz w:val="18"/>
          <w:szCs w:val="18"/>
          <w:shd w:val="clear" w:color="auto" w:fill="F6F7F7"/>
        </w:rPr>
        <w:t>Español</w:t>
      </w:r>
      <w:proofErr w:type="spellEnd"/>
      <w:r>
        <w:rPr>
          <w:rStyle w:val="Strong"/>
          <w:rFonts w:ascii="Helvetica" w:hAnsi="Helvetica" w:cs="Helvetica"/>
          <w:color w:val="000000"/>
          <w:sz w:val="18"/>
          <w:szCs w:val="18"/>
          <w:shd w:val="clear" w:color="auto" w:fill="F6F7F7"/>
        </w:rPr>
        <w:t xml:space="preserve"> (Spanish)</w:t>
      </w:r>
      <w:r>
        <w:t xml:space="preserve">:  ATENCIÓN: </w:t>
      </w:r>
      <w:proofErr w:type="spellStart"/>
      <w:r>
        <w:t>si</w:t>
      </w:r>
      <w:proofErr w:type="spellEnd"/>
      <w:r>
        <w:t xml:space="preserve"> </w:t>
      </w:r>
      <w:proofErr w:type="spellStart"/>
      <w:r>
        <w:t>habla</w:t>
      </w:r>
      <w:proofErr w:type="spellEnd"/>
      <w:r>
        <w:t xml:space="preserve"> </w:t>
      </w:r>
      <w:proofErr w:type="spellStart"/>
      <w:r>
        <w:t>español</w:t>
      </w:r>
      <w:proofErr w:type="spellEnd"/>
      <w:r>
        <w:t xml:space="preserve">, </w:t>
      </w:r>
      <w:proofErr w:type="spellStart"/>
      <w:r>
        <w:t>tiene</w:t>
      </w:r>
      <w:proofErr w:type="spellEnd"/>
      <w:r>
        <w:t xml:space="preserve"> a </w:t>
      </w:r>
      <w:proofErr w:type="spellStart"/>
      <w:r>
        <w:t>su</w:t>
      </w:r>
      <w:proofErr w:type="spellEnd"/>
      <w:r>
        <w:t xml:space="preserve"> </w:t>
      </w:r>
      <w:proofErr w:type="spellStart"/>
      <w:r>
        <w:t>disposición</w:t>
      </w:r>
      <w:proofErr w:type="spellEnd"/>
      <w:r>
        <w:t xml:space="preserve"> </w:t>
      </w:r>
      <w:proofErr w:type="spellStart"/>
      <w:r>
        <w:t>servicios</w:t>
      </w:r>
      <w:proofErr w:type="spellEnd"/>
      <w:r>
        <w:t xml:space="preserve"> </w:t>
      </w:r>
      <w:proofErr w:type="spellStart"/>
      <w:r>
        <w:t>gratuitos</w:t>
      </w:r>
      <w:proofErr w:type="spellEnd"/>
      <w:r>
        <w:t xml:space="preserve"> de </w:t>
      </w:r>
      <w:proofErr w:type="spellStart"/>
      <w:r>
        <w:t>asistencia</w:t>
      </w:r>
      <w:proofErr w:type="spellEnd"/>
      <w:r>
        <w:t xml:space="preserve"> </w:t>
      </w:r>
      <w:proofErr w:type="spellStart"/>
      <w:r>
        <w:t>lingüística</w:t>
      </w:r>
      <w:proofErr w:type="spellEnd"/>
      <w:r>
        <w:t xml:space="preserve">. </w:t>
      </w:r>
      <w:proofErr w:type="spellStart"/>
      <w:r>
        <w:t>Llame</w:t>
      </w:r>
      <w:proofErr w:type="spellEnd"/>
      <w:r>
        <w:t xml:space="preserve"> al 1-</w:t>
      </w:r>
      <w:r w:rsidR="00DC18D9">
        <w:t>303-233-1223</w:t>
      </w:r>
      <w:r>
        <w:t>.</w:t>
      </w:r>
    </w:p>
    <w:p w14:paraId="07F3B4EF" w14:textId="77777777" w:rsidR="00AC2323" w:rsidRDefault="00AC2323" w:rsidP="00AC2323">
      <w:pPr>
        <w:spacing w:after="0" w:line="240" w:lineRule="auto"/>
        <w:rPr>
          <w:rStyle w:val="Strong"/>
          <w:rFonts w:ascii="MS Gothic" w:eastAsia="MS Gothic" w:hAnsi="MS Gothic" w:cs="MS Gothic"/>
          <w:color w:val="000000"/>
          <w:sz w:val="18"/>
          <w:szCs w:val="18"/>
          <w:shd w:val="clear" w:color="auto" w:fill="F6F7F7"/>
        </w:rPr>
      </w:pPr>
    </w:p>
    <w:p w14:paraId="2B70DF76" w14:textId="77777777" w:rsidR="00AC2323" w:rsidRDefault="00AC2323" w:rsidP="00AC2323">
      <w:pPr>
        <w:spacing w:after="0" w:line="240" w:lineRule="auto"/>
      </w:pPr>
      <w:proofErr w:type="spellStart"/>
      <w:r>
        <w:rPr>
          <w:rStyle w:val="Strong"/>
          <w:rFonts w:ascii="Helvetica" w:hAnsi="Helvetica" w:cs="Helvetica"/>
          <w:color w:val="000000"/>
          <w:sz w:val="18"/>
          <w:szCs w:val="18"/>
          <w:shd w:val="clear" w:color="auto" w:fill="FFFFFF"/>
        </w:rPr>
        <w:t>Tiếng</w:t>
      </w:r>
      <w:proofErr w:type="spellEnd"/>
      <w:r>
        <w:rPr>
          <w:rStyle w:val="Strong"/>
          <w:rFonts w:ascii="Helvetica" w:hAnsi="Helvetica" w:cs="Helvetica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Style w:val="Strong"/>
          <w:rFonts w:ascii="Helvetica" w:hAnsi="Helvetica" w:cs="Helvetica"/>
          <w:color w:val="000000"/>
          <w:sz w:val="18"/>
          <w:szCs w:val="18"/>
          <w:shd w:val="clear" w:color="auto" w:fill="FFFFFF"/>
        </w:rPr>
        <w:t>Việt</w:t>
      </w:r>
      <w:proofErr w:type="spellEnd"/>
      <w:r>
        <w:rPr>
          <w:rStyle w:val="apple-converted-space"/>
          <w:rFonts w:ascii="Helvetica" w:hAnsi="Helvetica" w:cs="Helvetica"/>
          <w:b/>
          <w:bCs/>
          <w:color w:val="000000"/>
          <w:sz w:val="18"/>
          <w:szCs w:val="18"/>
          <w:shd w:val="clear" w:color="auto" w:fill="FFFFFF"/>
        </w:rPr>
        <w:t> </w:t>
      </w:r>
      <w:r>
        <w:rPr>
          <w:rStyle w:val="Strong"/>
          <w:rFonts w:ascii="Helvetica" w:hAnsi="Helvetica" w:cs="Helvetica"/>
          <w:color w:val="000000"/>
          <w:sz w:val="18"/>
          <w:szCs w:val="18"/>
          <w:shd w:val="clear" w:color="auto" w:fill="FFFFFF"/>
        </w:rPr>
        <w:t>(Vietnamese)</w:t>
      </w:r>
      <w:r>
        <w:t xml:space="preserve">:  CHÚ Ý: </w:t>
      </w:r>
      <w:proofErr w:type="spellStart"/>
      <w:r>
        <w:t>Nếu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nói</w:t>
      </w:r>
      <w:proofErr w:type="spellEnd"/>
      <w:r>
        <w:t xml:space="preserve"> </w:t>
      </w:r>
      <w:proofErr w:type="spellStart"/>
      <w:r>
        <w:t>Tiếng</w:t>
      </w:r>
      <w:proofErr w:type="spellEnd"/>
      <w:r>
        <w:t xml:space="preserve"> </w:t>
      </w:r>
      <w:proofErr w:type="spellStart"/>
      <w:r>
        <w:t>Việt</w:t>
      </w:r>
      <w:proofErr w:type="spellEnd"/>
      <w:r>
        <w:t xml:space="preserve">,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dịch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hỗ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</w:t>
      </w:r>
      <w:proofErr w:type="spellStart"/>
      <w:r>
        <w:t>ngôn</w:t>
      </w:r>
      <w:proofErr w:type="spellEnd"/>
      <w:r>
        <w:t xml:space="preserve"> </w:t>
      </w:r>
      <w:proofErr w:type="spellStart"/>
      <w:r>
        <w:t>ngữ</w:t>
      </w:r>
      <w:proofErr w:type="spellEnd"/>
      <w:r>
        <w:t xml:space="preserve"> </w:t>
      </w:r>
      <w:proofErr w:type="spellStart"/>
      <w:r>
        <w:t>miễn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</w:t>
      </w:r>
      <w:proofErr w:type="spellStart"/>
      <w:r>
        <w:t>dành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. </w:t>
      </w:r>
      <w:proofErr w:type="spellStart"/>
      <w:r>
        <w:t>Gọi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1-</w:t>
      </w:r>
      <w:r w:rsidR="00DC18D9">
        <w:t>303-233-1223</w:t>
      </w:r>
      <w:r>
        <w:t>.</w:t>
      </w:r>
    </w:p>
    <w:p w14:paraId="243972E8" w14:textId="77777777" w:rsidR="00AC2323" w:rsidRDefault="00AC2323" w:rsidP="0032698E">
      <w:pPr>
        <w:rPr>
          <w:sz w:val="24"/>
          <w:szCs w:val="24"/>
        </w:rPr>
      </w:pPr>
    </w:p>
    <w:p w14:paraId="4AF9FB3B" w14:textId="77777777" w:rsidR="00CB015E" w:rsidRDefault="00CB015E" w:rsidP="0032698E">
      <w:pPr>
        <w:rPr>
          <w:sz w:val="24"/>
          <w:szCs w:val="24"/>
        </w:rPr>
      </w:pPr>
      <w:r w:rsidRPr="00CB015E">
        <w:lastRenderedPageBreak/>
        <w:drawing>
          <wp:inline distT="0" distB="0" distL="0" distR="0" wp14:anchorId="126FB3B1" wp14:editId="624D38FB">
            <wp:extent cx="5943600" cy="85093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7F52D" w14:textId="77777777" w:rsidR="00AC2323" w:rsidRDefault="00AC2323" w:rsidP="0032698E">
      <w:pPr>
        <w:rPr>
          <w:sz w:val="24"/>
          <w:szCs w:val="24"/>
        </w:rPr>
      </w:pPr>
    </w:p>
    <w:p w14:paraId="5EF5AB05" w14:textId="77777777" w:rsidR="00AC2323" w:rsidRDefault="00AC2323" w:rsidP="0032698E">
      <w:pPr>
        <w:rPr>
          <w:sz w:val="24"/>
          <w:szCs w:val="24"/>
        </w:rPr>
      </w:pPr>
    </w:p>
    <w:sectPr w:rsidR="00AC2323" w:rsidSect="00AB1A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C6D08"/>
    <w:multiLevelType w:val="hybridMultilevel"/>
    <w:tmpl w:val="2B0A9D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C657331"/>
    <w:multiLevelType w:val="hybridMultilevel"/>
    <w:tmpl w:val="B934B7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ECD5D25"/>
    <w:multiLevelType w:val="hybridMultilevel"/>
    <w:tmpl w:val="964EC9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43367B"/>
    <w:rsid w:val="00107AFD"/>
    <w:rsid w:val="0032698E"/>
    <w:rsid w:val="003C6CF9"/>
    <w:rsid w:val="0043367B"/>
    <w:rsid w:val="00463338"/>
    <w:rsid w:val="00473DB3"/>
    <w:rsid w:val="005205FB"/>
    <w:rsid w:val="00595B37"/>
    <w:rsid w:val="005D25A9"/>
    <w:rsid w:val="006936A5"/>
    <w:rsid w:val="007E0BA1"/>
    <w:rsid w:val="00931982"/>
    <w:rsid w:val="00A35EEF"/>
    <w:rsid w:val="00A57E67"/>
    <w:rsid w:val="00AB1A8A"/>
    <w:rsid w:val="00AC2323"/>
    <w:rsid w:val="00AF4A66"/>
    <w:rsid w:val="00B52F9D"/>
    <w:rsid w:val="00CB015E"/>
    <w:rsid w:val="00DC18D9"/>
    <w:rsid w:val="00DC7E09"/>
    <w:rsid w:val="00E65242"/>
    <w:rsid w:val="00F22C82"/>
    <w:rsid w:val="00F75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82D4F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1A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3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67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367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936A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5205FB"/>
    <w:rPr>
      <w:b/>
      <w:bCs/>
    </w:rPr>
  </w:style>
  <w:style w:type="character" w:customStyle="1" w:styleId="apple-converted-space">
    <w:name w:val="apple-converted-space"/>
    <w:basedOn w:val="DefaultParagraphFont"/>
    <w:rsid w:val="005205FB"/>
  </w:style>
  <w:style w:type="paragraph" w:styleId="NormalWeb">
    <w:name w:val="Normal (Web)"/>
    <w:basedOn w:val="Normal"/>
    <w:uiPriority w:val="99"/>
    <w:unhideWhenUsed/>
    <w:rsid w:val="00520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10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94</Words>
  <Characters>539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POSC</Company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jbarth on machine: POSC-BUSOFF19</dc:creator>
  <cp:lastModifiedBy>Panorama Orthopedics</cp:lastModifiedBy>
  <cp:revision>6</cp:revision>
  <cp:lastPrinted>2016-10-06T15:27:00Z</cp:lastPrinted>
  <dcterms:created xsi:type="dcterms:W3CDTF">2016-10-07T21:43:00Z</dcterms:created>
  <dcterms:modified xsi:type="dcterms:W3CDTF">2016-10-17T19:30:00Z</dcterms:modified>
</cp:coreProperties>
</file>