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0E3A0B" w14:textId="7DD85CF5" w:rsidR="00533FF3" w:rsidRPr="00EB30AD" w:rsidRDefault="000B04D0" w:rsidP="00523BB3">
      <w:pPr>
        <w:pStyle w:val="Normal1"/>
        <w:contextualSpacing/>
        <w:jc w:val="center"/>
        <w:rPr>
          <w:rFonts w:asciiTheme="minorHAnsi" w:eastAsia="Cambria" w:hAnsiTheme="minorHAnsi" w:cs="Cambria"/>
          <w:b/>
          <w:sz w:val="28"/>
        </w:rPr>
      </w:pPr>
      <w:r w:rsidRPr="00EB30AD">
        <w:rPr>
          <w:rFonts w:asciiTheme="minorHAnsi" w:eastAsia="Cambria" w:hAnsiTheme="minorHAnsi" w:cs="Cambria"/>
          <w:b/>
          <w:sz w:val="28"/>
        </w:rPr>
        <w:t xml:space="preserve">Gluteus Medius Repair </w:t>
      </w:r>
      <w:r w:rsidR="005861EF" w:rsidRPr="00EB30AD">
        <w:rPr>
          <w:rFonts w:asciiTheme="minorHAnsi" w:eastAsia="Cambria" w:hAnsiTheme="minorHAnsi" w:cs="Cambria"/>
          <w:b/>
          <w:sz w:val="28"/>
        </w:rPr>
        <w:t xml:space="preserve">/ </w:t>
      </w:r>
      <w:r w:rsidR="00443322" w:rsidRPr="00EB30AD">
        <w:rPr>
          <w:rFonts w:asciiTheme="minorHAnsi" w:eastAsia="Cambria" w:hAnsiTheme="minorHAnsi" w:cs="Cambria"/>
          <w:b/>
          <w:sz w:val="28"/>
        </w:rPr>
        <w:t xml:space="preserve">Bursectomy / ITB </w:t>
      </w:r>
      <w:r w:rsidR="00995C4B" w:rsidRPr="00EB30AD">
        <w:rPr>
          <w:rFonts w:asciiTheme="minorHAnsi" w:eastAsia="Cambria" w:hAnsiTheme="minorHAnsi" w:cs="Cambria"/>
          <w:b/>
          <w:sz w:val="28"/>
        </w:rPr>
        <w:t>L</w:t>
      </w:r>
      <w:r w:rsidR="005861EF" w:rsidRPr="00EB30AD">
        <w:rPr>
          <w:rFonts w:asciiTheme="minorHAnsi" w:eastAsia="Cambria" w:hAnsiTheme="minorHAnsi" w:cs="Cambria"/>
          <w:b/>
          <w:sz w:val="28"/>
        </w:rPr>
        <w:t>engthening</w:t>
      </w:r>
    </w:p>
    <w:p w14:paraId="57D59116" w14:textId="567074D0" w:rsidR="000B04D0" w:rsidRPr="00EB30AD" w:rsidRDefault="0027097C" w:rsidP="005861EF">
      <w:pPr>
        <w:pStyle w:val="Normal1"/>
        <w:contextualSpacing/>
        <w:jc w:val="center"/>
        <w:rPr>
          <w:rFonts w:asciiTheme="minorHAnsi" w:hAnsiTheme="minorHAnsi"/>
        </w:rPr>
      </w:pPr>
      <w:r w:rsidRPr="00EB30AD">
        <w:rPr>
          <w:rFonts w:asciiTheme="minorHAnsi" w:eastAsia="Cambria" w:hAnsiTheme="minorHAnsi" w:cs="Cambria"/>
          <w:b/>
          <w:sz w:val="28"/>
        </w:rPr>
        <w:t>Pre-</w:t>
      </w:r>
      <w:r w:rsidR="000B04D0" w:rsidRPr="00EB30AD">
        <w:rPr>
          <w:rFonts w:asciiTheme="minorHAnsi" w:eastAsia="Cambria" w:hAnsiTheme="minorHAnsi" w:cs="Cambria"/>
          <w:b/>
          <w:sz w:val="28"/>
        </w:rPr>
        <w:t>Op</w:t>
      </w:r>
      <w:r w:rsidRPr="00EB30AD">
        <w:rPr>
          <w:rFonts w:asciiTheme="minorHAnsi" w:eastAsia="Cambria" w:hAnsiTheme="minorHAnsi" w:cs="Cambria"/>
          <w:b/>
          <w:sz w:val="28"/>
        </w:rPr>
        <w:t>erative</w:t>
      </w:r>
      <w:r w:rsidR="000B04D0" w:rsidRPr="00EB30AD">
        <w:rPr>
          <w:rFonts w:asciiTheme="minorHAnsi" w:eastAsia="Cambria" w:hAnsiTheme="minorHAnsi" w:cs="Cambria"/>
          <w:b/>
          <w:sz w:val="28"/>
        </w:rPr>
        <w:t xml:space="preserve"> Instructions</w:t>
      </w:r>
    </w:p>
    <w:p w14:paraId="372BD1B5" w14:textId="77777777" w:rsidR="000B04D0" w:rsidRPr="00EB30AD" w:rsidRDefault="000B04D0" w:rsidP="005861EF">
      <w:pPr>
        <w:pStyle w:val="Normal1"/>
        <w:widowControl w:val="0"/>
        <w:spacing w:after="100"/>
        <w:contextualSpacing/>
        <w:rPr>
          <w:rFonts w:asciiTheme="minorHAnsi" w:eastAsia="Cambria" w:hAnsiTheme="minorHAnsi" w:cs="Cambria"/>
        </w:rPr>
      </w:pPr>
    </w:p>
    <w:p w14:paraId="2718E8FE"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Surgery time: </w:t>
      </w:r>
    </w:p>
    <w:p w14:paraId="01AF22C2" w14:textId="31E28804" w:rsidR="000B04D0" w:rsidRPr="00EB30AD" w:rsidRDefault="000B04D0" w:rsidP="007A0536">
      <w:pPr>
        <w:pStyle w:val="Normal1"/>
        <w:widowControl w:val="0"/>
        <w:spacing w:after="100"/>
        <w:contextualSpacing/>
        <w:jc w:val="both"/>
        <w:rPr>
          <w:rFonts w:asciiTheme="minorHAnsi" w:eastAsia="Cambria" w:hAnsiTheme="minorHAnsi" w:cs="Cambria"/>
        </w:rPr>
      </w:pPr>
      <w:r w:rsidRPr="00EB30AD">
        <w:rPr>
          <w:rFonts w:asciiTheme="minorHAnsi" w:eastAsia="Cambria" w:hAnsiTheme="minorHAnsi" w:cs="Cambria"/>
        </w:rPr>
        <w:t>You will be contact</w:t>
      </w:r>
      <w:r w:rsidR="00523BB3" w:rsidRPr="00EB30AD">
        <w:rPr>
          <w:rFonts w:asciiTheme="minorHAnsi" w:eastAsia="Cambria" w:hAnsiTheme="minorHAnsi" w:cs="Cambria"/>
        </w:rPr>
        <w:t>ed by a nurse from the hospital or surgery center</w:t>
      </w:r>
      <w:r w:rsidRPr="00EB30AD">
        <w:rPr>
          <w:rFonts w:asciiTheme="minorHAnsi" w:eastAsia="Cambria" w:hAnsiTheme="minorHAnsi" w:cs="Cambria"/>
        </w:rPr>
        <w:t xml:space="preserve"> the day before your surgery to let you know what time to arrive. </w:t>
      </w:r>
      <w:r w:rsidR="00523BB3" w:rsidRPr="00EB30AD">
        <w:rPr>
          <w:rFonts w:asciiTheme="minorHAnsi" w:eastAsia="Cambria" w:hAnsiTheme="minorHAnsi" w:cs="Cambria"/>
        </w:rPr>
        <w:t>This surgery is an outpatient procedure</w:t>
      </w:r>
      <w:r w:rsidR="007178B9">
        <w:rPr>
          <w:rFonts w:asciiTheme="minorHAnsi" w:eastAsia="Cambria" w:hAnsiTheme="minorHAnsi" w:cs="Cambria"/>
        </w:rPr>
        <w:t xml:space="preserve">. </w:t>
      </w:r>
      <w:r w:rsidR="00523BB3" w:rsidRPr="00EB30AD">
        <w:rPr>
          <w:rFonts w:asciiTheme="minorHAnsi" w:eastAsia="Cambria" w:hAnsiTheme="minorHAnsi" w:cs="Cambria"/>
        </w:rPr>
        <w:t>Please let Dr. Ellman’s team know if you have any concerns with going home on the same day as your surgery</w:t>
      </w:r>
      <w:r w:rsidR="007178B9">
        <w:rPr>
          <w:rFonts w:asciiTheme="minorHAnsi" w:eastAsia="Cambria" w:hAnsiTheme="minorHAnsi" w:cs="Cambria"/>
        </w:rPr>
        <w:t>, so we can better assist with appropriate post-operative care</w:t>
      </w:r>
      <w:r w:rsidRPr="00EB30AD">
        <w:rPr>
          <w:rFonts w:asciiTheme="minorHAnsi" w:eastAsia="Cambria" w:hAnsiTheme="minorHAnsi" w:cs="Cambria"/>
        </w:rPr>
        <w:t>.</w:t>
      </w:r>
    </w:p>
    <w:p w14:paraId="36D50EB8" w14:textId="77777777" w:rsidR="005861EF" w:rsidRPr="00EB30AD" w:rsidRDefault="005861EF" w:rsidP="007A0536">
      <w:pPr>
        <w:pStyle w:val="Normal1"/>
        <w:widowControl w:val="0"/>
        <w:spacing w:after="100"/>
        <w:contextualSpacing/>
        <w:jc w:val="both"/>
        <w:rPr>
          <w:rFonts w:asciiTheme="minorHAnsi" w:hAnsiTheme="minorHAnsi"/>
        </w:rPr>
      </w:pPr>
    </w:p>
    <w:p w14:paraId="26A28310"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Insurance information: </w:t>
      </w:r>
    </w:p>
    <w:p w14:paraId="6602ACBA" w14:textId="77777777" w:rsidR="007178B9" w:rsidRDefault="000B04D0" w:rsidP="00523BB3">
      <w:pPr>
        <w:contextualSpacing/>
        <w:jc w:val="both"/>
        <w:rPr>
          <w:rFonts w:asciiTheme="minorHAnsi" w:eastAsia="Cambria" w:hAnsiTheme="minorHAnsi" w:cs="Cambria"/>
        </w:rPr>
      </w:pPr>
      <w:r w:rsidRPr="00EB30AD">
        <w:rPr>
          <w:rFonts w:asciiTheme="minorHAnsi" w:eastAsia="Cambria" w:hAnsiTheme="minorHAnsi" w:cs="Cambria"/>
        </w:rPr>
        <w:t>Dr. Ellman’s office will pre</w:t>
      </w:r>
      <w:r w:rsidR="005861EF" w:rsidRPr="00EB30AD">
        <w:rPr>
          <w:rFonts w:asciiTheme="minorHAnsi" w:eastAsia="Cambria" w:hAnsiTheme="minorHAnsi" w:cs="Cambria"/>
        </w:rPr>
        <w:t>-</w:t>
      </w:r>
      <w:r w:rsidRPr="00EB30AD">
        <w:rPr>
          <w:rFonts w:asciiTheme="minorHAnsi" w:eastAsia="Cambria" w:hAnsiTheme="minorHAnsi" w:cs="Cambria"/>
        </w:rPr>
        <w:t xml:space="preserve">certify your surgery with your insurance company. Please provide us with the most up-to-date information regarding your insurance. Your benefits will be verified. If you are under Workman’s Compensation, written authorization will be obtained before scheduling surgery. </w:t>
      </w:r>
    </w:p>
    <w:p w14:paraId="399244A0" w14:textId="0FA948E5" w:rsidR="00523BB3" w:rsidRPr="00EB30AD" w:rsidRDefault="00523BB3" w:rsidP="00523BB3">
      <w:pPr>
        <w:contextualSpacing/>
        <w:jc w:val="both"/>
        <w:rPr>
          <w:rFonts w:asciiTheme="minorHAnsi" w:hAnsiTheme="minorHAnsi" w:cs="Tunga"/>
          <w:b/>
          <w:sz w:val="28"/>
          <w:szCs w:val="28"/>
        </w:rPr>
      </w:pPr>
      <w:r w:rsidRPr="007178B9">
        <w:rPr>
          <w:rFonts w:asciiTheme="minorHAnsi" w:eastAsiaTheme="minorEastAsia" w:hAnsiTheme="minorHAnsi"/>
          <w:b/>
          <w:bCs/>
          <w:sz w:val="28"/>
          <w:szCs w:val="28"/>
          <w:highlight w:val="yellow"/>
          <w:u w:val="single"/>
        </w:rPr>
        <w:t>PLEASE NOTE</w:t>
      </w:r>
      <w:r w:rsidRPr="00EB30AD">
        <w:rPr>
          <w:rFonts w:asciiTheme="minorHAnsi" w:eastAsiaTheme="minorEastAsia" w:hAnsiTheme="minorHAnsi"/>
          <w:b/>
          <w:bCs/>
          <w:sz w:val="28"/>
          <w:szCs w:val="28"/>
        </w:rPr>
        <w:t>:</w:t>
      </w:r>
    </w:p>
    <w:p w14:paraId="438ABB9A" w14:textId="2141C373" w:rsidR="000B04D0" w:rsidRPr="00EB30AD" w:rsidRDefault="007178B9" w:rsidP="007A0536">
      <w:pPr>
        <w:pStyle w:val="Normal1"/>
        <w:widowControl w:val="0"/>
        <w:spacing w:after="100"/>
        <w:contextualSpacing/>
        <w:jc w:val="both"/>
        <w:rPr>
          <w:rFonts w:asciiTheme="minorHAnsi" w:eastAsia="Cambria" w:hAnsiTheme="minorHAnsi" w:cs="Cambria"/>
        </w:rPr>
      </w:pPr>
      <w:r w:rsidRPr="004C5C17">
        <w:rPr>
          <w:rFonts w:eastAsiaTheme="minorEastAsia"/>
          <w:bCs/>
          <w:szCs w:val="24"/>
        </w:rPr>
        <w:t xml:space="preserve">There are several unlisted hip procedures (CPT code 29999/27299) that are deemed medically necessary per Dr. Ellman’s expertise to achieve optimal outcomes following surgery. Unfortunately, these services are still considered “investigational or unproven” by </w:t>
      </w:r>
      <w:r>
        <w:rPr>
          <w:rFonts w:eastAsiaTheme="minorEastAsia"/>
          <w:bCs/>
          <w:szCs w:val="24"/>
        </w:rPr>
        <w:t>insurance companies and are not</w:t>
      </w:r>
      <w:r w:rsidRPr="004C5C17">
        <w:rPr>
          <w:rFonts w:eastAsiaTheme="minorEastAsia"/>
          <w:bCs/>
          <w:szCs w:val="24"/>
        </w:rPr>
        <w:t xml:space="preserve"> reimbursed. Please read Dr. Ellman’s non-covered service waiver form for further details.</w:t>
      </w:r>
      <w:r>
        <w:rPr>
          <w:rFonts w:eastAsiaTheme="minorEastAsia"/>
          <w:bCs/>
          <w:szCs w:val="24"/>
        </w:rPr>
        <w:t xml:space="preserve"> You may contact our billing department for any questions regarding this fee.</w:t>
      </w:r>
    </w:p>
    <w:p w14:paraId="3C4BE507" w14:textId="77777777" w:rsidR="005861EF" w:rsidRPr="00EB30AD" w:rsidRDefault="005861EF" w:rsidP="007A0536">
      <w:pPr>
        <w:pStyle w:val="Normal1"/>
        <w:widowControl w:val="0"/>
        <w:spacing w:after="100"/>
        <w:contextualSpacing/>
        <w:jc w:val="both"/>
        <w:rPr>
          <w:rFonts w:asciiTheme="minorHAnsi" w:hAnsiTheme="minorHAnsi"/>
        </w:rPr>
      </w:pPr>
    </w:p>
    <w:p w14:paraId="469E0E77"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Pre operative testing: </w:t>
      </w:r>
    </w:p>
    <w:p w14:paraId="389DCBAA" w14:textId="2A735E91" w:rsidR="000B04D0" w:rsidRPr="00EB30AD" w:rsidRDefault="000B04D0" w:rsidP="007A0536">
      <w:pPr>
        <w:pStyle w:val="Normal1"/>
        <w:widowControl w:val="0"/>
        <w:spacing w:after="100"/>
        <w:contextualSpacing/>
        <w:jc w:val="both"/>
        <w:rPr>
          <w:rFonts w:asciiTheme="minorHAnsi" w:eastAsia="Cambria" w:hAnsiTheme="minorHAnsi" w:cs="Cambria"/>
        </w:rPr>
      </w:pPr>
      <w:r w:rsidRPr="00EB30AD">
        <w:rPr>
          <w:rFonts w:asciiTheme="minorHAnsi" w:eastAsia="Cambria" w:hAnsiTheme="minorHAnsi" w:cs="Cambria"/>
        </w:rPr>
        <w:t xml:space="preserve">Dr. Ellman </w:t>
      </w:r>
      <w:r w:rsidR="00146FD6">
        <w:rPr>
          <w:rFonts w:asciiTheme="minorHAnsi" w:eastAsia="Cambria" w:hAnsiTheme="minorHAnsi" w:cs="Cambria"/>
        </w:rPr>
        <w:t>requires</w:t>
      </w:r>
      <w:r w:rsidRPr="00EB30AD">
        <w:rPr>
          <w:rFonts w:asciiTheme="minorHAnsi" w:eastAsia="Cambria" w:hAnsiTheme="minorHAnsi" w:cs="Cambria"/>
        </w:rPr>
        <w:t xml:space="preserve"> pre-operative testing </w:t>
      </w:r>
      <w:r w:rsidR="00146FD6">
        <w:rPr>
          <w:rFonts w:asciiTheme="minorHAnsi" w:eastAsia="Cambria" w:hAnsiTheme="minorHAnsi" w:cs="Cambria"/>
        </w:rPr>
        <w:t>and clearance for patients over the age of 65 or if you have any medical</w:t>
      </w:r>
      <w:r w:rsidR="002432CB">
        <w:rPr>
          <w:rFonts w:asciiTheme="minorHAnsi" w:eastAsia="Cambria" w:hAnsiTheme="minorHAnsi" w:cs="Cambria"/>
        </w:rPr>
        <w:t xml:space="preserve"> conditions</w:t>
      </w:r>
      <w:r w:rsidRPr="00EB30AD">
        <w:rPr>
          <w:rFonts w:asciiTheme="minorHAnsi" w:eastAsia="Cambria" w:hAnsiTheme="minorHAnsi" w:cs="Cambria"/>
        </w:rPr>
        <w:t>. This may consist of basic bloodwork and/or seeing your medical doctor</w:t>
      </w:r>
      <w:r w:rsidR="00146FD6">
        <w:rPr>
          <w:rFonts w:asciiTheme="minorHAnsi" w:eastAsia="Cambria" w:hAnsiTheme="minorHAnsi" w:cs="Cambria"/>
        </w:rPr>
        <w:t xml:space="preserve"> and/</w:t>
      </w:r>
      <w:r w:rsidRPr="00EB30AD">
        <w:rPr>
          <w:rFonts w:asciiTheme="minorHAnsi" w:eastAsia="Cambria" w:hAnsiTheme="minorHAnsi" w:cs="Cambria"/>
        </w:rPr>
        <w:t xml:space="preserve">or cardiologist. </w:t>
      </w:r>
      <w:r w:rsidR="007178B9" w:rsidRPr="007178B9">
        <w:rPr>
          <w:rFonts w:asciiTheme="minorHAnsi" w:eastAsia="Cambria" w:hAnsiTheme="minorHAnsi" w:cs="Cambria"/>
          <w:u w:val="single"/>
        </w:rPr>
        <w:t>This clearance must be</w:t>
      </w:r>
      <w:r w:rsidRPr="007178B9">
        <w:rPr>
          <w:rFonts w:asciiTheme="minorHAnsi" w:eastAsia="Cambria" w:hAnsiTheme="minorHAnsi" w:cs="Cambria"/>
          <w:u w:val="single"/>
        </w:rPr>
        <w:t xml:space="preserve"> completed</w:t>
      </w:r>
      <w:r w:rsidR="007178B9" w:rsidRPr="007178B9">
        <w:rPr>
          <w:rFonts w:asciiTheme="minorHAnsi" w:eastAsia="Cambria" w:hAnsiTheme="minorHAnsi" w:cs="Cambria"/>
          <w:u w:val="single"/>
        </w:rPr>
        <w:t xml:space="preserve"> within 30 days of your surgery</w:t>
      </w:r>
      <w:r w:rsidR="007178B9">
        <w:rPr>
          <w:rFonts w:asciiTheme="minorHAnsi" w:eastAsia="Cambria" w:hAnsiTheme="minorHAnsi" w:cs="Cambria"/>
        </w:rPr>
        <w:t>,</w:t>
      </w:r>
      <w:r w:rsidRPr="00EB30AD">
        <w:rPr>
          <w:rFonts w:asciiTheme="minorHAnsi" w:eastAsia="Cambria" w:hAnsiTheme="minorHAnsi" w:cs="Cambria"/>
        </w:rPr>
        <w:t xml:space="preserve"> and faxed to the office PRIOR TO SURGERY. If the information is incomplete or not received your surgery may be cancelled. </w:t>
      </w:r>
    </w:p>
    <w:p w14:paraId="189B09D5" w14:textId="77777777" w:rsidR="005861EF" w:rsidRPr="00EB30AD" w:rsidRDefault="005861EF" w:rsidP="007A0536">
      <w:pPr>
        <w:pStyle w:val="Normal1"/>
        <w:widowControl w:val="0"/>
        <w:spacing w:after="100"/>
        <w:contextualSpacing/>
        <w:jc w:val="both"/>
        <w:rPr>
          <w:rFonts w:asciiTheme="minorHAnsi" w:hAnsiTheme="minorHAnsi"/>
        </w:rPr>
      </w:pPr>
    </w:p>
    <w:p w14:paraId="0ED4F863"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Plan time off of work: </w:t>
      </w:r>
    </w:p>
    <w:p w14:paraId="1B49B6CC" w14:textId="43CE235F"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You will likel</w:t>
      </w:r>
      <w:r w:rsidR="0044682A" w:rsidRPr="00EB30AD">
        <w:rPr>
          <w:rFonts w:asciiTheme="minorHAnsi" w:eastAsia="Cambria" w:hAnsiTheme="minorHAnsi" w:cs="Cambria"/>
        </w:rPr>
        <w:t>y need time off of work</w:t>
      </w:r>
      <w:r w:rsidRPr="00EB30AD">
        <w:rPr>
          <w:rFonts w:asciiTheme="minorHAnsi" w:eastAsia="Cambria" w:hAnsiTheme="minorHAnsi" w:cs="Cambria"/>
        </w:rPr>
        <w:t xml:space="preserve">. This varies based on the amount of time you spend on your feet, lifting requirements, commuting etc. </w:t>
      </w:r>
      <w:r w:rsidR="005861EF" w:rsidRPr="00EB30AD">
        <w:rPr>
          <w:rFonts w:asciiTheme="minorHAnsi" w:eastAsia="Cambria" w:hAnsiTheme="minorHAnsi" w:cs="Cambria"/>
        </w:rPr>
        <w:t xml:space="preserve">For a typical repair, you will typically be on crutches/walker for 6 weeks after surgery.  </w:t>
      </w:r>
      <w:r w:rsidRPr="00EB30AD">
        <w:rPr>
          <w:rFonts w:asciiTheme="minorHAnsi" w:eastAsia="Cambria" w:hAnsiTheme="minorHAnsi" w:cs="Cambria"/>
        </w:rPr>
        <w:t>Please submit any</w:t>
      </w:r>
      <w:r w:rsidR="005861EF" w:rsidRPr="00EB30AD">
        <w:rPr>
          <w:rFonts w:asciiTheme="minorHAnsi" w:eastAsia="Cambria" w:hAnsiTheme="minorHAnsi" w:cs="Cambria"/>
        </w:rPr>
        <w:t xml:space="preserve"> necessary disability paperwork</w:t>
      </w:r>
      <w:r w:rsidRPr="00EB30AD">
        <w:rPr>
          <w:rFonts w:asciiTheme="minorHAnsi" w:eastAsia="Cambria" w:hAnsiTheme="minorHAnsi" w:cs="Cambria"/>
        </w:rPr>
        <w:t xml:space="preserve"> documentation from the office prior to surgery. You may fax </w:t>
      </w:r>
      <w:r w:rsidR="0044682A" w:rsidRPr="00EB30AD">
        <w:rPr>
          <w:rFonts w:asciiTheme="minorHAnsi" w:eastAsia="Cambria" w:hAnsiTheme="minorHAnsi" w:cs="Cambria"/>
        </w:rPr>
        <w:t xml:space="preserve">or email the requested paperwork (please reference the contact information below). </w:t>
      </w:r>
      <w:r w:rsidRPr="00EB30AD">
        <w:rPr>
          <w:rFonts w:asciiTheme="minorHAnsi" w:eastAsia="Cambria" w:hAnsiTheme="minorHAnsi" w:cs="Cambria"/>
        </w:rPr>
        <w:t xml:space="preserve"> Please include the ADDRESS OR FAX NUMBER where you would like this submitted and the DATE you would like to return to work. Please plan ahead and allow 7</w:t>
      </w:r>
      <w:r w:rsidR="0044682A" w:rsidRPr="00EB30AD">
        <w:rPr>
          <w:rFonts w:asciiTheme="minorHAnsi" w:eastAsia="Cambria" w:hAnsiTheme="minorHAnsi" w:cs="Cambria"/>
        </w:rPr>
        <w:t>-10 business</w:t>
      </w:r>
      <w:r w:rsidRPr="00EB30AD">
        <w:rPr>
          <w:rFonts w:asciiTheme="minorHAnsi" w:eastAsia="Cambria" w:hAnsiTheme="minorHAnsi" w:cs="Cambria"/>
        </w:rPr>
        <w:t xml:space="preserve"> days for completion.</w:t>
      </w:r>
    </w:p>
    <w:p w14:paraId="75F678DD" w14:textId="77777777" w:rsidR="000B04D0" w:rsidRPr="00EB30AD" w:rsidRDefault="000B04D0" w:rsidP="007A0536">
      <w:pPr>
        <w:pStyle w:val="Normal1"/>
        <w:contextualSpacing/>
        <w:jc w:val="both"/>
        <w:rPr>
          <w:rFonts w:asciiTheme="minorHAnsi" w:hAnsiTheme="minorHAnsi"/>
        </w:rPr>
      </w:pPr>
      <w:r w:rsidRPr="00EB30AD">
        <w:rPr>
          <w:rFonts w:asciiTheme="minorHAnsi" w:hAnsiTheme="minorHAnsi"/>
        </w:rPr>
        <w:br w:type="page"/>
      </w:r>
    </w:p>
    <w:p w14:paraId="0B879E70" w14:textId="77777777" w:rsidR="000B04D0" w:rsidRPr="00EB30AD" w:rsidRDefault="000B04D0" w:rsidP="007A0536">
      <w:pPr>
        <w:pStyle w:val="Normal1"/>
        <w:widowControl w:val="0"/>
        <w:spacing w:after="200"/>
        <w:contextualSpacing/>
        <w:jc w:val="both"/>
        <w:rPr>
          <w:rFonts w:asciiTheme="minorHAnsi" w:hAnsiTheme="minorHAnsi"/>
        </w:rPr>
      </w:pPr>
      <w:r w:rsidRPr="00EB30AD">
        <w:rPr>
          <w:rFonts w:asciiTheme="minorHAnsi" w:eastAsia="Cambria" w:hAnsiTheme="minorHAnsi" w:cs="Cambria"/>
          <w:b/>
        </w:rPr>
        <w:lastRenderedPageBreak/>
        <w:t xml:space="preserve">Physical therapy: </w:t>
      </w:r>
    </w:p>
    <w:p w14:paraId="6CD5F4BE" w14:textId="5406B809" w:rsidR="00533FF3" w:rsidRPr="00EB30AD" w:rsidRDefault="000B04D0"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 xml:space="preserve">Start time for physical therapy will </w:t>
      </w:r>
      <w:r w:rsidR="007819B3">
        <w:rPr>
          <w:rFonts w:asciiTheme="minorHAnsi" w:eastAsia="Cambria" w:hAnsiTheme="minorHAnsi" w:cs="Cambria"/>
        </w:rPr>
        <w:t xml:space="preserve">be </w:t>
      </w:r>
      <w:r w:rsidR="007819B3" w:rsidRPr="00146FD6">
        <w:rPr>
          <w:rFonts w:asciiTheme="minorHAnsi" w:eastAsia="Cambria" w:hAnsiTheme="minorHAnsi" w:cs="Cambria"/>
          <w:b/>
        </w:rPr>
        <w:t>2 weeks</w:t>
      </w:r>
      <w:r w:rsidR="007819B3">
        <w:rPr>
          <w:rFonts w:asciiTheme="minorHAnsi" w:eastAsia="Cambria" w:hAnsiTheme="minorHAnsi" w:cs="Cambria"/>
        </w:rPr>
        <w:t xml:space="preserve"> postoperatively regardless of the severity of the tear. Call</w:t>
      </w:r>
      <w:r w:rsidRPr="00EB30AD">
        <w:rPr>
          <w:rFonts w:asciiTheme="minorHAnsi" w:eastAsia="Cambria" w:hAnsiTheme="minorHAnsi" w:cs="Cambria"/>
        </w:rPr>
        <w:t xml:space="preserve"> ahead to set up your PT appointment. Pick a physical therapy clinic near your home that you will be able to get to easily so you can be compliant with your program. If you need a recommendation for a therapist familiar with Dr. Ellman’s protocol, please contact the office. </w:t>
      </w:r>
    </w:p>
    <w:p w14:paraId="671B16DB" w14:textId="77777777" w:rsidR="005861EF" w:rsidRPr="00EB30AD" w:rsidRDefault="005861EF" w:rsidP="007A0536">
      <w:pPr>
        <w:pStyle w:val="Normal1"/>
        <w:widowControl w:val="0"/>
        <w:spacing w:after="200"/>
        <w:contextualSpacing/>
        <w:jc w:val="both"/>
        <w:rPr>
          <w:rFonts w:asciiTheme="minorHAnsi" w:hAnsiTheme="minorHAnsi"/>
        </w:rPr>
      </w:pPr>
    </w:p>
    <w:p w14:paraId="1548B6E3" w14:textId="77777777" w:rsidR="000B04D0" w:rsidRPr="00EB30AD" w:rsidRDefault="000B04D0" w:rsidP="007A0536">
      <w:pPr>
        <w:pStyle w:val="Normal1"/>
        <w:widowControl w:val="0"/>
        <w:spacing w:after="200"/>
        <w:contextualSpacing/>
        <w:jc w:val="both"/>
        <w:rPr>
          <w:rFonts w:asciiTheme="minorHAnsi" w:hAnsiTheme="minorHAnsi"/>
        </w:rPr>
      </w:pPr>
      <w:r w:rsidRPr="00EB30AD">
        <w:rPr>
          <w:rFonts w:asciiTheme="minorHAnsi" w:eastAsia="Cambria" w:hAnsiTheme="minorHAnsi" w:cs="Cambria"/>
          <w:b/>
        </w:rPr>
        <w:t xml:space="preserve">Equipment: </w:t>
      </w:r>
    </w:p>
    <w:p w14:paraId="12888104" w14:textId="77777777" w:rsidR="007A0536" w:rsidRPr="00EB30AD" w:rsidRDefault="007A0536"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 xml:space="preserve">You will be prescribed a special hip brace to wear for the first 6 weeks after surgery. The brace company will contact you a </w:t>
      </w:r>
      <w:r w:rsidRPr="00146FD6">
        <w:rPr>
          <w:rFonts w:asciiTheme="minorHAnsi" w:eastAsia="Cambria" w:hAnsiTheme="minorHAnsi" w:cs="Cambria"/>
          <w:u w:val="single"/>
        </w:rPr>
        <w:t>couple days before</w:t>
      </w:r>
      <w:r w:rsidRPr="00EB30AD">
        <w:rPr>
          <w:rFonts w:asciiTheme="minorHAnsi" w:eastAsia="Cambria" w:hAnsiTheme="minorHAnsi" w:cs="Cambria"/>
        </w:rPr>
        <w:t xml:space="preserve"> your surgery and schedule a time for to get fitted.  You will wear the brace when ambulating (walking) for the first 6 weeks after surgery.  You do NOT need to wear the brace while sleeping or sitting down.  </w:t>
      </w:r>
    </w:p>
    <w:p w14:paraId="19CA3CBD" w14:textId="77777777" w:rsidR="007A0536" w:rsidRPr="00EB30AD" w:rsidRDefault="007A0536" w:rsidP="007A0536">
      <w:pPr>
        <w:pStyle w:val="Normal1"/>
        <w:widowControl w:val="0"/>
        <w:spacing w:after="200"/>
        <w:contextualSpacing/>
        <w:jc w:val="both"/>
        <w:rPr>
          <w:rFonts w:asciiTheme="minorHAnsi" w:eastAsia="Cambria" w:hAnsiTheme="minorHAnsi" w:cs="Cambria"/>
        </w:rPr>
      </w:pPr>
    </w:p>
    <w:p w14:paraId="219CE873" w14:textId="0F909E3E" w:rsidR="00533FF3" w:rsidRPr="00EB30AD" w:rsidRDefault="000B04D0"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You will have a choice of whether to buy an ice machine or use ice bags after surgery.  While we prefer the ice machine, we do realize this is an out-of-pocket expense, and we are OK with you simply us</w:t>
      </w:r>
      <w:r w:rsidR="007A0536" w:rsidRPr="00EB30AD">
        <w:rPr>
          <w:rFonts w:asciiTheme="minorHAnsi" w:eastAsia="Cambria" w:hAnsiTheme="minorHAnsi" w:cs="Cambria"/>
        </w:rPr>
        <w:t xml:space="preserve">ing ice bags postoperatively.  </w:t>
      </w:r>
    </w:p>
    <w:p w14:paraId="582436D6" w14:textId="77777777" w:rsidR="0044682A" w:rsidRPr="00EB30AD" w:rsidRDefault="0044682A" w:rsidP="007A0536">
      <w:pPr>
        <w:pStyle w:val="Normal1"/>
        <w:widowControl w:val="0"/>
        <w:spacing w:after="200"/>
        <w:contextualSpacing/>
        <w:jc w:val="both"/>
        <w:rPr>
          <w:rFonts w:asciiTheme="minorHAnsi" w:eastAsia="Cambria" w:hAnsiTheme="minorHAnsi" w:cs="Cambria"/>
        </w:rPr>
      </w:pPr>
    </w:p>
    <w:p w14:paraId="00589FD7" w14:textId="6C05EFBC" w:rsidR="0044682A" w:rsidRPr="00EB30AD" w:rsidRDefault="0044682A"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 xml:space="preserve">You will need to use crutches/walker immediately after your surgery. You </w:t>
      </w:r>
      <w:r w:rsidR="00146FD6">
        <w:rPr>
          <w:rFonts w:asciiTheme="minorHAnsi" w:eastAsia="Cambria" w:hAnsiTheme="minorHAnsi" w:cs="Cambria"/>
        </w:rPr>
        <w:t xml:space="preserve">are responsible for obtaining </w:t>
      </w:r>
      <w:r w:rsidRPr="00EB30AD">
        <w:rPr>
          <w:rFonts w:asciiTheme="minorHAnsi" w:eastAsia="Cambria" w:hAnsiTheme="minorHAnsi" w:cs="Cambria"/>
        </w:rPr>
        <w:t xml:space="preserve">this equipment </w:t>
      </w:r>
      <w:r w:rsidRPr="00146FD6">
        <w:rPr>
          <w:rFonts w:asciiTheme="minorHAnsi" w:eastAsia="Cambria" w:hAnsiTheme="minorHAnsi" w:cs="Cambria"/>
          <w:u w:val="single"/>
        </w:rPr>
        <w:t>prior</w:t>
      </w:r>
      <w:r w:rsidRPr="00EB30AD">
        <w:rPr>
          <w:rFonts w:asciiTheme="minorHAnsi" w:eastAsia="Cambria" w:hAnsiTheme="minorHAnsi" w:cs="Cambria"/>
        </w:rPr>
        <w:t xml:space="preserve"> to your surgery. </w:t>
      </w:r>
      <w:r w:rsidRPr="007178B9">
        <w:rPr>
          <w:rFonts w:asciiTheme="minorHAnsi" w:eastAsia="Cambria" w:hAnsiTheme="minorHAnsi" w:cs="Cambria"/>
          <w:b/>
          <w:i/>
        </w:rPr>
        <w:t xml:space="preserve">We </w:t>
      </w:r>
      <w:r w:rsidR="007178B9">
        <w:rPr>
          <w:rFonts w:asciiTheme="minorHAnsi" w:eastAsia="Cambria" w:hAnsiTheme="minorHAnsi" w:cs="Cambria"/>
          <w:b/>
          <w:i/>
        </w:rPr>
        <w:t xml:space="preserve">strongly </w:t>
      </w:r>
      <w:r w:rsidRPr="007178B9">
        <w:rPr>
          <w:rFonts w:asciiTheme="minorHAnsi" w:eastAsia="Cambria" w:hAnsiTheme="minorHAnsi" w:cs="Cambria"/>
          <w:b/>
          <w:i/>
        </w:rPr>
        <w:t xml:space="preserve">advise you make at least one appointment with your physical therapist </w:t>
      </w:r>
      <w:r w:rsidR="007178B9" w:rsidRPr="007178B9">
        <w:rPr>
          <w:rFonts w:asciiTheme="minorHAnsi" w:eastAsia="Cambria" w:hAnsiTheme="minorHAnsi" w:cs="Cambria"/>
          <w:b/>
          <w:i/>
        </w:rPr>
        <w:t xml:space="preserve">within 1-2 weeks </w:t>
      </w:r>
      <w:r w:rsidRPr="007178B9">
        <w:rPr>
          <w:rFonts w:asciiTheme="minorHAnsi" w:eastAsia="Cambria" w:hAnsiTheme="minorHAnsi" w:cs="Cambria"/>
          <w:b/>
          <w:i/>
        </w:rPr>
        <w:t>prior to your surgery for crutch/walker training.</w:t>
      </w:r>
      <w:r w:rsidRPr="00EB30AD">
        <w:rPr>
          <w:rFonts w:asciiTheme="minorHAnsi" w:eastAsia="Cambria" w:hAnsiTheme="minorHAnsi" w:cs="Cambria"/>
        </w:rPr>
        <w:t xml:space="preserve"> </w:t>
      </w:r>
    </w:p>
    <w:p w14:paraId="4EFEF9B7" w14:textId="77777777" w:rsidR="007A0536" w:rsidRPr="00EB30AD" w:rsidRDefault="007A0536" w:rsidP="007A0536">
      <w:pPr>
        <w:pStyle w:val="Normal1"/>
        <w:widowControl w:val="0"/>
        <w:spacing w:after="200"/>
        <w:contextualSpacing/>
        <w:jc w:val="both"/>
        <w:rPr>
          <w:rFonts w:asciiTheme="minorHAnsi" w:eastAsia="Cambria" w:hAnsiTheme="minorHAnsi" w:cs="Cambria"/>
        </w:rPr>
      </w:pPr>
    </w:p>
    <w:p w14:paraId="7D9830CB" w14:textId="35399A44" w:rsidR="007A0536" w:rsidRPr="00EB30AD" w:rsidRDefault="007A0536"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b/>
        </w:rPr>
        <w:t>Sleeping</w:t>
      </w:r>
      <w:r w:rsidRPr="00EB30AD">
        <w:rPr>
          <w:rFonts w:asciiTheme="minorHAnsi" w:eastAsia="Cambria" w:hAnsiTheme="minorHAnsi" w:cs="Cambria"/>
        </w:rPr>
        <w:t>:</w:t>
      </w:r>
    </w:p>
    <w:p w14:paraId="5294E59D" w14:textId="25A5BD9A" w:rsidR="007A0536" w:rsidRPr="00EB30AD" w:rsidRDefault="007A0536" w:rsidP="007A0536">
      <w:pPr>
        <w:pStyle w:val="Normal1"/>
        <w:widowControl w:val="0"/>
        <w:spacing w:after="200"/>
        <w:contextualSpacing/>
        <w:jc w:val="both"/>
        <w:rPr>
          <w:rFonts w:asciiTheme="minorHAnsi" w:eastAsia="Cambria" w:hAnsiTheme="minorHAnsi" w:cs="Cambria"/>
        </w:rPr>
      </w:pPr>
      <w:r w:rsidRPr="00EB30AD">
        <w:rPr>
          <w:rFonts w:asciiTheme="minorHAnsi" w:eastAsia="Cambria" w:hAnsiTheme="minorHAnsi" w:cs="Cambria"/>
        </w:rPr>
        <w:t>It is advisable to keep a pillow between your legs (i</w:t>
      </w:r>
      <w:r w:rsidR="007178B9">
        <w:rPr>
          <w:rFonts w:asciiTheme="minorHAnsi" w:eastAsia="Cambria" w:hAnsiTheme="minorHAnsi" w:cs="Cambria"/>
        </w:rPr>
        <w:t>.</w:t>
      </w:r>
      <w:r w:rsidRPr="00EB30AD">
        <w:rPr>
          <w:rFonts w:asciiTheme="minorHAnsi" w:eastAsia="Cambria" w:hAnsiTheme="minorHAnsi" w:cs="Cambria"/>
        </w:rPr>
        <w:t xml:space="preserve">e. keep your legs spread apart) for the first 4-6 weeks after surgery while sleeping.  This will prevent excess tension/stress on the repaired tendons. </w:t>
      </w:r>
    </w:p>
    <w:p w14:paraId="1B8E5048" w14:textId="77777777" w:rsidR="005861EF" w:rsidRPr="00EB30AD" w:rsidRDefault="005861EF" w:rsidP="007A0536">
      <w:pPr>
        <w:pStyle w:val="Normal1"/>
        <w:widowControl w:val="0"/>
        <w:spacing w:after="200"/>
        <w:contextualSpacing/>
        <w:jc w:val="both"/>
        <w:rPr>
          <w:rFonts w:asciiTheme="minorHAnsi" w:hAnsiTheme="minorHAnsi"/>
        </w:rPr>
      </w:pPr>
    </w:p>
    <w:p w14:paraId="3DAA9F17" w14:textId="77777777" w:rsidR="005861EF" w:rsidRPr="00EB30AD" w:rsidRDefault="000B04D0" w:rsidP="007A0536">
      <w:pPr>
        <w:pStyle w:val="Normal1"/>
        <w:widowControl w:val="0"/>
        <w:contextualSpacing/>
        <w:jc w:val="both"/>
        <w:rPr>
          <w:rFonts w:asciiTheme="minorHAnsi" w:eastAsia="Cambria" w:hAnsiTheme="minorHAnsi" w:cs="Cambria"/>
          <w:b/>
        </w:rPr>
      </w:pPr>
      <w:r w:rsidRPr="00EB30AD">
        <w:rPr>
          <w:rFonts w:asciiTheme="minorHAnsi" w:eastAsia="Cambria" w:hAnsiTheme="minorHAnsi" w:cs="Cambria"/>
          <w:b/>
        </w:rPr>
        <w:t>Assistance at home:</w:t>
      </w:r>
    </w:p>
    <w:p w14:paraId="55A61364" w14:textId="0CF171C1" w:rsidR="00533FF3"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You will likely need help from family members/friends/neighbors for several weeks after the surgery. You</w:t>
      </w:r>
      <w:r w:rsidR="00EC4947" w:rsidRPr="00EB30AD">
        <w:rPr>
          <w:rFonts w:asciiTheme="minorHAnsi" w:eastAsia="Cambria" w:hAnsiTheme="minorHAnsi" w:cs="Cambria"/>
        </w:rPr>
        <w:t xml:space="preserve"> will</w:t>
      </w:r>
      <w:r w:rsidRPr="00EB30AD">
        <w:rPr>
          <w:rFonts w:asciiTheme="minorHAnsi" w:eastAsia="Cambria" w:hAnsiTheme="minorHAnsi" w:cs="Cambria"/>
        </w:rPr>
        <w:t xml:space="preserve"> be able to put 20 pounds of weight on the operative leg and will need crutches/walker for approx</w:t>
      </w:r>
      <w:r w:rsidR="007178B9">
        <w:rPr>
          <w:rFonts w:asciiTheme="minorHAnsi" w:eastAsia="Cambria" w:hAnsiTheme="minorHAnsi" w:cs="Cambria"/>
        </w:rPr>
        <w:t>imately 6</w:t>
      </w:r>
      <w:r w:rsidRPr="00EB30AD">
        <w:rPr>
          <w:rFonts w:asciiTheme="minorHAnsi" w:eastAsia="Cambria" w:hAnsiTheme="minorHAnsi" w:cs="Cambria"/>
        </w:rPr>
        <w:t xml:space="preserve"> weeks</w:t>
      </w:r>
      <w:r w:rsidR="005861EF" w:rsidRPr="00EB30AD">
        <w:rPr>
          <w:rFonts w:asciiTheme="minorHAnsi" w:eastAsia="Cambria" w:hAnsiTheme="minorHAnsi" w:cs="Cambria"/>
        </w:rPr>
        <w:t xml:space="preserve"> after surgery</w:t>
      </w:r>
      <w:r w:rsidRPr="00EB30AD">
        <w:rPr>
          <w:rFonts w:asciiTheme="minorHAnsi" w:eastAsia="Cambria" w:hAnsiTheme="minorHAnsi" w:cs="Cambria"/>
        </w:rPr>
        <w:t>. Discuss this with those individuals that will be helping you. If you feel you need additional accommodations/help at home after surgery, please e-mail or call the office prior to surgery.</w:t>
      </w:r>
    </w:p>
    <w:p w14:paraId="5F42BB98" w14:textId="77777777" w:rsidR="005861EF" w:rsidRPr="00EB30AD" w:rsidRDefault="005861EF" w:rsidP="007A0536">
      <w:pPr>
        <w:pStyle w:val="Normal1"/>
        <w:widowControl w:val="0"/>
        <w:spacing w:after="100"/>
        <w:contextualSpacing/>
        <w:jc w:val="both"/>
        <w:rPr>
          <w:rFonts w:asciiTheme="minorHAnsi" w:hAnsiTheme="minorHAnsi"/>
        </w:rPr>
      </w:pPr>
    </w:p>
    <w:p w14:paraId="1E238F03"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Medications: </w:t>
      </w:r>
    </w:p>
    <w:p w14:paraId="553222EE"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Stop: Motrin, Advil, Ibuprofen, Aleve, Naproxen, Mobic, Aspirin, Herbal supplements and vitamins seven days prior to surgery.</w:t>
      </w:r>
    </w:p>
    <w:p w14:paraId="7F72F12E"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Limit: Use of narcotic pain medications (if you take them). This will make it easier to manage post op pain. (</w:t>
      </w:r>
      <w:proofErr w:type="gramStart"/>
      <w:r w:rsidRPr="00EB30AD">
        <w:rPr>
          <w:rFonts w:asciiTheme="minorHAnsi" w:eastAsia="Cambria" w:hAnsiTheme="minorHAnsi" w:cs="Cambria"/>
        </w:rPr>
        <w:t>examples</w:t>
      </w:r>
      <w:proofErr w:type="gramEnd"/>
      <w:r w:rsidRPr="00EB30AD">
        <w:rPr>
          <w:rFonts w:asciiTheme="minorHAnsi" w:eastAsia="Cambria" w:hAnsiTheme="minorHAnsi" w:cs="Cambria"/>
        </w:rPr>
        <w:t xml:space="preserve">: </w:t>
      </w:r>
      <w:proofErr w:type="spellStart"/>
      <w:r w:rsidRPr="00EB30AD">
        <w:rPr>
          <w:rFonts w:asciiTheme="minorHAnsi" w:eastAsia="Cambria" w:hAnsiTheme="minorHAnsi" w:cs="Cambria"/>
        </w:rPr>
        <w:t>norco</w:t>
      </w:r>
      <w:proofErr w:type="spellEnd"/>
      <w:r w:rsidRPr="00EB30AD">
        <w:rPr>
          <w:rFonts w:asciiTheme="minorHAnsi" w:eastAsia="Cambria" w:hAnsiTheme="minorHAnsi" w:cs="Cambria"/>
        </w:rPr>
        <w:t xml:space="preserve">, </w:t>
      </w:r>
      <w:proofErr w:type="spellStart"/>
      <w:r w:rsidRPr="00EB30AD">
        <w:rPr>
          <w:rFonts w:asciiTheme="minorHAnsi" w:eastAsia="Cambria" w:hAnsiTheme="minorHAnsi" w:cs="Cambria"/>
        </w:rPr>
        <w:t>vicodin</w:t>
      </w:r>
      <w:proofErr w:type="spellEnd"/>
      <w:r w:rsidRPr="00EB30AD">
        <w:rPr>
          <w:rFonts w:asciiTheme="minorHAnsi" w:eastAsia="Cambria" w:hAnsiTheme="minorHAnsi" w:cs="Cambria"/>
        </w:rPr>
        <w:t xml:space="preserve">, </w:t>
      </w:r>
      <w:proofErr w:type="spellStart"/>
      <w:r w:rsidRPr="00EB30AD">
        <w:rPr>
          <w:rFonts w:asciiTheme="minorHAnsi" w:eastAsia="Cambria" w:hAnsiTheme="minorHAnsi" w:cs="Cambria"/>
        </w:rPr>
        <w:t>percocet</w:t>
      </w:r>
      <w:proofErr w:type="spellEnd"/>
      <w:r w:rsidRPr="00EB30AD">
        <w:rPr>
          <w:rFonts w:asciiTheme="minorHAnsi" w:eastAsia="Cambria" w:hAnsiTheme="minorHAnsi" w:cs="Cambria"/>
        </w:rPr>
        <w:t>)</w:t>
      </w:r>
    </w:p>
    <w:p w14:paraId="779B610D"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 xml:space="preserve">Contact your primary doctor: If you take Coumadin, </w:t>
      </w:r>
      <w:proofErr w:type="spellStart"/>
      <w:r w:rsidRPr="00EB30AD">
        <w:rPr>
          <w:rFonts w:asciiTheme="minorHAnsi" w:eastAsia="Cambria" w:hAnsiTheme="minorHAnsi" w:cs="Cambria"/>
        </w:rPr>
        <w:t>Lovenox</w:t>
      </w:r>
      <w:proofErr w:type="spellEnd"/>
      <w:r w:rsidRPr="00EB30AD">
        <w:rPr>
          <w:rFonts w:asciiTheme="minorHAnsi" w:eastAsia="Cambria" w:hAnsiTheme="minorHAnsi" w:cs="Cambria"/>
        </w:rPr>
        <w:t xml:space="preserve">, </w:t>
      </w:r>
      <w:proofErr w:type="spellStart"/>
      <w:r w:rsidRPr="00EB30AD">
        <w:rPr>
          <w:rFonts w:asciiTheme="minorHAnsi" w:eastAsia="Cambria" w:hAnsiTheme="minorHAnsi" w:cs="Cambria"/>
        </w:rPr>
        <w:t>Ticlid</w:t>
      </w:r>
      <w:proofErr w:type="spellEnd"/>
      <w:r w:rsidRPr="00EB30AD">
        <w:rPr>
          <w:rFonts w:asciiTheme="minorHAnsi" w:eastAsia="Cambria" w:hAnsiTheme="minorHAnsi" w:cs="Cambria"/>
        </w:rPr>
        <w:t xml:space="preserve"> or any other blood thinners. Your doctor will need to help manage starting and stopping these </w:t>
      </w:r>
      <w:r w:rsidRPr="00EB30AD">
        <w:rPr>
          <w:rFonts w:asciiTheme="minorHAnsi" w:eastAsia="Cambria" w:hAnsiTheme="minorHAnsi" w:cs="Cambria"/>
        </w:rPr>
        <w:lastRenderedPageBreak/>
        <w:t>medicines. Please make Dr. Ellman aware if you take these medications.</w:t>
      </w:r>
    </w:p>
    <w:p w14:paraId="1EE72CEE" w14:textId="77777777" w:rsidR="005861EF" w:rsidRPr="00EB30AD" w:rsidRDefault="005861EF" w:rsidP="007A0536">
      <w:pPr>
        <w:pStyle w:val="Normal1"/>
        <w:widowControl w:val="0"/>
        <w:spacing w:after="200"/>
        <w:contextualSpacing/>
        <w:jc w:val="both"/>
        <w:rPr>
          <w:rFonts w:asciiTheme="minorHAnsi" w:eastAsia="Cambria" w:hAnsiTheme="minorHAnsi" w:cs="Cambria"/>
          <w:b/>
        </w:rPr>
      </w:pPr>
    </w:p>
    <w:p w14:paraId="25B36E05" w14:textId="77777777" w:rsidR="005861EF" w:rsidRPr="00EB30AD" w:rsidRDefault="005861EF"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 xml:space="preserve">Night before surgery: </w:t>
      </w:r>
    </w:p>
    <w:p w14:paraId="6F907B33" w14:textId="4612BD69" w:rsidR="005861EF" w:rsidRPr="00EB30AD" w:rsidRDefault="005861EF"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DO NOT eat or drink anything after midnight. Do NOT smoke after midnight. Medications can be taken with a small sip</w:t>
      </w:r>
      <w:r w:rsidR="004C1F70">
        <w:rPr>
          <w:rFonts w:asciiTheme="minorHAnsi" w:eastAsia="Cambria" w:hAnsiTheme="minorHAnsi" w:cs="Cambria"/>
        </w:rPr>
        <w:t xml:space="preserve"> of water. Wash with HIBICLENS</w:t>
      </w:r>
      <w:r w:rsidRPr="00EB30AD">
        <w:rPr>
          <w:rFonts w:asciiTheme="minorHAnsi" w:eastAsia="Cambria" w:hAnsiTheme="minorHAnsi" w:cs="Cambria"/>
        </w:rPr>
        <w:t xml:space="preserve"> soap and repeat the morning of surgery (available at Walgreens or CVS). </w:t>
      </w:r>
    </w:p>
    <w:p w14:paraId="14D33503" w14:textId="77777777" w:rsidR="005861EF" w:rsidRPr="00EB30AD" w:rsidRDefault="005861EF" w:rsidP="007A0536">
      <w:pPr>
        <w:pStyle w:val="Normal1"/>
        <w:widowControl w:val="0"/>
        <w:spacing w:after="200"/>
        <w:contextualSpacing/>
        <w:jc w:val="both"/>
        <w:rPr>
          <w:rFonts w:asciiTheme="minorHAnsi" w:eastAsia="Cambria" w:hAnsiTheme="minorHAnsi" w:cs="Cambria"/>
          <w:b/>
        </w:rPr>
      </w:pPr>
    </w:p>
    <w:p w14:paraId="05A573B5" w14:textId="77777777" w:rsidR="000B04D0" w:rsidRPr="00EB30AD" w:rsidRDefault="000B04D0" w:rsidP="007A0536">
      <w:pPr>
        <w:pStyle w:val="Normal1"/>
        <w:widowControl w:val="0"/>
        <w:spacing w:after="200"/>
        <w:contextualSpacing/>
        <w:jc w:val="both"/>
        <w:rPr>
          <w:rFonts w:asciiTheme="minorHAnsi" w:hAnsiTheme="minorHAnsi"/>
        </w:rPr>
      </w:pPr>
      <w:r w:rsidRPr="00EB30AD">
        <w:rPr>
          <w:rFonts w:asciiTheme="minorHAnsi" w:eastAsia="Cambria" w:hAnsiTheme="minorHAnsi" w:cs="Cambria"/>
          <w:b/>
        </w:rPr>
        <w:t xml:space="preserve">Morning of surgery: </w:t>
      </w:r>
    </w:p>
    <w:p w14:paraId="3754A266" w14:textId="77777777" w:rsidR="000B04D0" w:rsidRPr="00EB30AD" w:rsidRDefault="000B04D0" w:rsidP="007A0536">
      <w:pPr>
        <w:pStyle w:val="Normal1"/>
        <w:widowControl w:val="0"/>
        <w:contextualSpacing/>
        <w:jc w:val="both"/>
        <w:rPr>
          <w:rFonts w:asciiTheme="minorHAnsi" w:hAnsiTheme="minorHAnsi"/>
        </w:rPr>
      </w:pPr>
      <w:r w:rsidRPr="00EB30AD">
        <w:rPr>
          <w:rFonts w:asciiTheme="minorHAnsi" w:eastAsia="Cambria" w:hAnsiTheme="minorHAnsi" w:cs="Cambria"/>
        </w:rPr>
        <w:t>If you normally take your cardiac medications in the morning, take with a small sip of water. If you are diabetic and take LONG ACTING insulin, take HALF of your AM dose.</w:t>
      </w:r>
    </w:p>
    <w:p w14:paraId="44E6ED02" w14:textId="77777777" w:rsidR="000B04D0" w:rsidRPr="00EB30AD" w:rsidRDefault="000B04D0" w:rsidP="007A0536">
      <w:pPr>
        <w:pStyle w:val="Normal1"/>
        <w:widowControl w:val="0"/>
        <w:spacing w:after="100"/>
        <w:contextualSpacing/>
        <w:jc w:val="both"/>
        <w:rPr>
          <w:rFonts w:asciiTheme="minorHAnsi" w:hAnsiTheme="minorHAnsi"/>
        </w:rPr>
      </w:pPr>
    </w:p>
    <w:p w14:paraId="6A1F4A47"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rPr>
        <w:t>DO NOT take the following medication the morning of surgery: Diuretics (or any blood pressure medications with a diuretic component) oral diabetic medications, regular (short acting) insulin.</w:t>
      </w:r>
    </w:p>
    <w:p w14:paraId="4D717CDB" w14:textId="77777777" w:rsidR="005861EF" w:rsidRPr="00EB30AD" w:rsidRDefault="005861EF" w:rsidP="007A0536">
      <w:pPr>
        <w:pStyle w:val="Normal1"/>
        <w:widowControl w:val="0"/>
        <w:spacing w:after="100"/>
        <w:contextualSpacing/>
        <w:jc w:val="both"/>
        <w:rPr>
          <w:rFonts w:asciiTheme="minorHAnsi" w:eastAsia="Cambria" w:hAnsiTheme="minorHAnsi" w:cs="Cambria"/>
          <w:b/>
        </w:rPr>
      </w:pPr>
    </w:p>
    <w:p w14:paraId="15CFA917" w14:textId="77777777" w:rsidR="000B04D0" w:rsidRPr="00EB30AD" w:rsidRDefault="000B04D0" w:rsidP="007A0536">
      <w:pPr>
        <w:pStyle w:val="Normal1"/>
        <w:widowControl w:val="0"/>
        <w:spacing w:after="100"/>
        <w:contextualSpacing/>
        <w:jc w:val="both"/>
        <w:rPr>
          <w:rFonts w:asciiTheme="minorHAnsi" w:hAnsiTheme="minorHAnsi"/>
        </w:rPr>
      </w:pPr>
      <w:r w:rsidRPr="00EB30AD">
        <w:rPr>
          <w:rFonts w:asciiTheme="minorHAnsi" w:eastAsia="Cambria" w:hAnsiTheme="minorHAnsi" w:cs="Cambria"/>
          <w:b/>
        </w:rPr>
        <w:t>What to bring with you to surgery:</w:t>
      </w:r>
    </w:p>
    <w:p w14:paraId="5A968E6D"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 xml:space="preserve">comfortable clothes to wear home (the brace will go over your clothes) </w:t>
      </w:r>
    </w:p>
    <w:p w14:paraId="5CE2D8D7"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a friend or family member to drive you home and to stay with you for the duration of the surgery day</w:t>
      </w:r>
    </w:p>
    <w:p w14:paraId="05A5A9DE"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 xml:space="preserve">a list of meds and medical problems to provide to anesthesia team </w:t>
      </w:r>
    </w:p>
    <w:p w14:paraId="3F72637E" w14:textId="77777777" w:rsidR="000B04D0" w:rsidRPr="00EB30AD" w:rsidRDefault="000B04D0" w:rsidP="007A0536">
      <w:pPr>
        <w:pStyle w:val="Normal1"/>
        <w:widowControl w:val="0"/>
        <w:numPr>
          <w:ilvl w:val="0"/>
          <w:numId w:val="41"/>
        </w:numPr>
        <w:spacing w:after="100"/>
        <w:ind w:hanging="359"/>
        <w:contextualSpacing/>
        <w:jc w:val="both"/>
        <w:rPr>
          <w:rFonts w:asciiTheme="minorHAnsi" w:eastAsia="Cambria" w:hAnsiTheme="minorHAnsi" w:cs="Cambria"/>
        </w:rPr>
      </w:pPr>
      <w:r w:rsidRPr="00EB30AD">
        <w:rPr>
          <w:rFonts w:asciiTheme="minorHAnsi" w:eastAsia="Cambria" w:hAnsiTheme="minorHAnsi" w:cs="Cambria"/>
        </w:rPr>
        <w:t xml:space="preserve">your pharmacy number so the nursing staff can call in your medications </w:t>
      </w:r>
    </w:p>
    <w:p w14:paraId="225FBB4E" w14:textId="77777777" w:rsidR="005861EF" w:rsidRPr="00EB30AD" w:rsidRDefault="005861EF" w:rsidP="007A0536">
      <w:pPr>
        <w:pStyle w:val="Normal1"/>
        <w:widowControl w:val="0"/>
        <w:spacing w:after="100"/>
        <w:contextualSpacing/>
        <w:jc w:val="both"/>
        <w:rPr>
          <w:rFonts w:asciiTheme="minorHAnsi" w:eastAsia="Cambria" w:hAnsiTheme="minorHAnsi" w:cs="Cambria"/>
        </w:rPr>
      </w:pPr>
    </w:p>
    <w:p w14:paraId="4DA173B4" w14:textId="77777777" w:rsidR="005861EF" w:rsidRPr="00EB30AD" w:rsidRDefault="005861EF" w:rsidP="007A0536">
      <w:pPr>
        <w:pStyle w:val="Normal1"/>
        <w:widowControl w:val="0"/>
        <w:spacing w:after="100"/>
        <w:contextualSpacing/>
        <w:jc w:val="both"/>
        <w:rPr>
          <w:rFonts w:asciiTheme="minorHAnsi" w:eastAsia="Cambria" w:hAnsiTheme="minorHAnsi" w:cs="Cambria"/>
          <w:b/>
        </w:rPr>
      </w:pPr>
      <w:r w:rsidRPr="00EB30AD">
        <w:rPr>
          <w:rFonts w:asciiTheme="minorHAnsi" w:eastAsia="Cambria" w:hAnsiTheme="minorHAnsi" w:cs="Cambria"/>
          <w:b/>
        </w:rPr>
        <w:t>Hospital Stay:</w:t>
      </w:r>
    </w:p>
    <w:p w14:paraId="45E0AE76" w14:textId="45D81594" w:rsidR="000B04D0" w:rsidRPr="00EB30AD" w:rsidRDefault="005861EF" w:rsidP="007A0536">
      <w:pPr>
        <w:pStyle w:val="Normal1"/>
        <w:widowControl w:val="0"/>
        <w:spacing w:after="100"/>
        <w:contextualSpacing/>
        <w:jc w:val="both"/>
        <w:rPr>
          <w:rFonts w:asciiTheme="minorHAnsi" w:eastAsia="Cambria" w:hAnsiTheme="minorHAnsi" w:cs="Cambria"/>
        </w:rPr>
      </w:pPr>
      <w:r w:rsidRPr="00EB30AD">
        <w:rPr>
          <w:rFonts w:asciiTheme="minorHAnsi" w:eastAsia="Cambria" w:hAnsiTheme="minorHAnsi" w:cs="Cambria"/>
        </w:rPr>
        <w:t>The surgery is typically an outpatient surgery, but</w:t>
      </w:r>
      <w:r w:rsidR="007819B3">
        <w:rPr>
          <w:rFonts w:asciiTheme="minorHAnsi" w:eastAsia="Cambria" w:hAnsiTheme="minorHAnsi" w:cs="Cambria"/>
        </w:rPr>
        <w:t xml:space="preserve"> some</w:t>
      </w:r>
      <w:r w:rsidRPr="00EB30AD">
        <w:rPr>
          <w:rFonts w:asciiTheme="minorHAnsi" w:eastAsia="Cambria" w:hAnsiTheme="minorHAnsi" w:cs="Cambria"/>
        </w:rPr>
        <w:t xml:space="preserve"> patients elect to stay in the hospital one night for pain control and crutch/walker training.  The decision of whether or not to stay overnight will be made by you, your family, and the nurses assisting you after surgery.  If you elect to stay overnight, you will be placed in our observation unit and will be required to clear physical therapy the following day prior to discharge.</w:t>
      </w:r>
    </w:p>
    <w:p w14:paraId="5791B830" w14:textId="77777777" w:rsidR="005861EF" w:rsidRPr="00EB30AD" w:rsidRDefault="005861EF" w:rsidP="007A0536">
      <w:pPr>
        <w:pStyle w:val="Normal1"/>
        <w:widowControl w:val="0"/>
        <w:spacing w:after="100"/>
        <w:contextualSpacing/>
        <w:jc w:val="both"/>
        <w:rPr>
          <w:rFonts w:asciiTheme="minorHAnsi" w:eastAsia="Cambria" w:hAnsiTheme="minorHAnsi" w:cs="Cambria"/>
        </w:rPr>
      </w:pPr>
    </w:p>
    <w:p w14:paraId="7F06A0AB" w14:textId="77777777" w:rsidR="00EB30AD" w:rsidRDefault="00EB30AD">
      <w:pPr>
        <w:rPr>
          <w:rFonts w:asciiTheme="minorHAnsi" w:hAnsiTheme="minorHAnsi"/>
          <w:szCs w:val="24"/>
        </w:rPr>
      </w:pPr>
      <w:r>
        <w:rPr>
          <w:rFonts w:asciiTheme="minorHAnsi" w:hAnsiTheme="minorHAnsi"/>
          <w:szCs w:val="24"/>
        </w:rPr>
        <w:br w:type="page"/>
      </w:r>
    </w:p>
    <w:p w14:paraId="657671F6" w14:textId="5469EF1A" w:rsidR="00523BB3" w:rsidRPr="00EB30AD" w:rsidRDefault="00523BB3" w:rsidP="00EB30AD">
      <w:pPr>
        <w:jc w:val="center"/>
        <w:rPr>
          <w:rFonts w:asciiTheme="minorHAnsi" w:hAnsiTheme="minorHAnsi"/>
          <w:szCs w:val="24"/>
        </w:rPr>
      </w:pPr>
      <w:r w:rsidRPr="00EB30AD">
        <w:rPr>
          <w:rFonts w:asciiTheme="minorHAnsi" w:eastAsia="Cambria" w:hAnsiTheme="minorHAnsi" w:cs="Cambria"/>
          <w:b/>
          <w:sz w:val="28"/>
        </w:rPr>
        <w:lastRenderedPageBreak/>
        <w:t>Post-Operative Instructions</w:t>
      </w:r>
    </w:p>
    <w:p w14:paraId="0BFED67E" w14:textId="77777777" w:rsidR="00523BB3" w:rsidRPr="00EB30AD" w:rsidRDefault="00523BB3" w:rsidP="00523BB3">
      <w:pPr>
        <w:pStyle w:val="Normal1"/>
        <w:rPr>
          <w:rFonts w:asciiTheme="minorHAnsi" w:hAnsiTheme="minorHAnsi"/>
          <w:sz w:val="28"/>
          <w:szCs w:val="28"/>
        </w:rPr>
      </w:pPr>
    </w:p>
    <w:p w14:paraId="4A77575F"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PRESCRIPTION MEDICATIONS</w:t>
      </w:r>
    </w:p>
    <w:p w14:paraId="5F5FA8CF"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szCs w:val="24"/>
        </w:rPr>
        <w:t>Aspirin:</w:t>
      </w:r>
    </w:p>
    <w:p w14:paraId="73DBEA1C" w14:textId="77777777" w:rsidR="00523BB3" w:rsidRPr="00EB30AD" w:rsidRDefault="00523BB3" w:rsidP="00523BB3">
      <w:pPr>
        <w:pStyle w:val="Normal1"/>
        <w:numPr>
          <w:ilvl w:val="0"/>
          <w:numId w:val="29"/>
        </w:numPr>
        <w:ind w:hanging="359"/>
        <w:contextualSpacing/>
        <w:rPr>
          <w:rFonts w:asciiTheme="minorHAnsi" w:eastAsia="Cambria" w:hAnsiTheme="minorHAnsi" w:cs="Cambria"/>
          <w:szCs w:val="24"/>
        </w:rPr>
      </w:pPr>
      <w:r w:rsidRPr="00EB30AD">
        <w:rPr>
          <w:rFonts w:asciiTheme="minorHAnsi" w:eastAsia="Cambria" w:hAnsiTheme="minorHAnsi" w:cs="Cambria"/>
          <w:szCs w:val="24"/>
        </w:rPr>
        <w:t>This medication is to help prevent blood clots after surgery.</w:t>
      </w:r>
    </w:p>
    <w:p w14:paraId="56B11700" w14:textId="469B31EA" w:rsidR="00523BB3" w:rsidRPr="00EB30AD" w:rsidRDefault="00012356" w:rsidP="00523BB3">
      <w:pPr>
        <w:pStyle w:val="Normal1"/>
        <w:numPr>
          <w:ilvl w:val="0"/>
          <w:numId w:val="29"/>
        </w:numPr>
        <w:ind w:hanging="359"/>
        <w:contextualSpacing/>
        <w:rPr>
          <w:rFonts w:asciiTheme="minorHAnsi" w:eastAsia="Cambria" w:hAnsiTheme="minorHAnsi" w:cs="Cambria"/>
        </w:rPr>
      </w:pPr>
      <w:r>
        <w:rPr>
          <w:rFonts w:asciiTheme="minorHAnsi" w:eastAsia="Cambria" w:hAnsiTheme="minorHAnsi" w:cs="Cambria"/>
        </w:rPr>
        <w:t>Take one 81</w:t>
      </w:r>
      <w:r w:rsidR="00523BB3" w:rsidRPr="00EB30AD">
        <w:rPr>
          <w:rFonts w:asciiTheme="minorHAnsi" w:eastAsia="Cambria" w:hAnsiTheme="minorHAnsi" w:cs="Cambria"/>
        </w:rPr>
        <w:t xml:space="preserve"> mg table</w:t>
      </w:r>
      <w:r>
        <w:rPr>
          <w:rFonts w:asciiTheme="minorHAnsi" w:eastAsia="Cambria" w:hAnsiTheme="minorHAnsi" w:cs="Cambria"/>
        </w:rPr>
        <w:t>t twice per day with food for 3 weeks</w:t>
      </w:r>
      <w:r w:rsidR="00523BB3" w:rsidRPr="00EB30AD">
        <w:rPr>
          <w:rFonts w:asciiTheme="minorHAnsi" w:eastAsia="Cambria" w:hAnsiTheme="minorHAnsi" w:cs="Cambria"/>
        </w:rPr>
        <w:t>.</w:t>
      </w:r>
    </w:p>
    <w:p w14:paraId="62CC4B51" w14:textId="77777777" w:rsidR="00523BB3" w:rsidRPr="00EB30AD" w:rsidRDefault="00523BB3" w:rsidP="00523BB3">
      <w:pPr>
        <w:pStyle w:val="Normal1"/>
        <w:rPr>
          <w:rFonts w:asciiTheme="minorHAnsi" w:eastAsia="Cambria" w:hAnsiTheme="minorHAnsi" w:cs="Cambria"/>
        </w:rPr>
      </w:pPr>
    </w:p>
    <w:p w14:paraId="527246FB"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rPr>
        <w:t>Oxycodone:</w:t>
      </w:r>
    </w:p>
    <w:p w14:paraId="0519DBE3" w14:textId="77777777" w:rsidR="00523BB3" w:rsidRPr="00EB30AD" w:rsidRDefault="00523BB3"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This is a narcotic medication for pain. </w:t>
      </w:r>
    </w:p>
    <w:p w14:paraId="4C1538A1" w14:textId="77777777" w:rsidR="00523BB3" w:rsidRPr="00EB30AD" w:rsidRDefault="00523BB3"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This medication is to be taken </w:t>
      </w:r>
      <w:r w:rsidRPr="00EB30AD">
        <w:rPr>
          <w:rFonts w:asciiTheme="minorHAnsi" w:eastAsia="Cambria" w:hAnsiTheme="minorHAnsi" w:cs="Cambria"/>
          <w:b/>
          <w:szCs w:val="24"/>
          <w:u w:val="single"/>
        </w:rPr>
        <w:t>AS NEEDED</w:t>
      </w:r>
      <w:r w:rsidRPr="00EB30AD">
        <w:rPr>
          <w:rFonts w:asciiTheme="minorHAnsi" w:eastAsia="Cambria" w:hAnsiTheme="minorHAnsi" w:cs="Cambria"/>
          <w:szCs w:val="24"/>
        </w:rPr>
        <w:t xml:space="preserve">. </w:t>
      </w:r>
    </w:p>
    <w:p w14:paraId="652A55EC" w14:textId="77777777" w:rsidR="00523BB3" w:rsidRPr="00EB30AD" w:rsidRDefault="00523BB3"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Plan to stay on a scheduled dose of 1-2 tablets every 4-6 </w:t>
      </w:r>
      <w:proofErr w:type="spellStart"/>
      <w:r w:rsidRPr="00EB30AD">
        <w:rPr>
          <w:rFonts w:asciiTheme="minorHAnsi" w:eastAsia="Cambria" w:hAnsiTheme="minorHAnsi" w:cs="Cambria"/>
          <w:szCs w:val="24"/>
        </w:rPr>
        <w:t>hrs</w:t>
      </w:r>
      <w:proofErr w:type="spellEnd"/>
      <w:r w:rsidRPr="00EB30AD">
        <w:rPr>
          <w:rFonts w:asciiTheme="minorHAnsi" w:eastAsia="Cambria" w:hAnsiTheme="minorHAnsi" w:cs="Cambria"/>
          <w:szCs w:val="24"/>
        </w:rPr>
        <w:t xml:space="preserve"> for the first 2-3 days. </w:t>
      </w:r>
    </w:p>
    <w:p w14:paraId="242F2BFB" w14:textId="77777777" w:rsidR="00523BB3" w:rsidRPr="00EB30AD" w:rsidRDefault="00523BB3" w:rsidP="00523BB3">
      <w:pPr>
        <w:pStyle w:val="Normal1"/>
        <w:numPr>
          <w:ilvl w:val="1"/>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After 3 days you should be able to space out or discontinue the medication and transition to Acetaminophen (Tylenol).</w:t>
      </w:r>
    </w:p>
    <w:p w14:paraId="40B70F94" w14:textId="77777777" w:rsidR="00523BB3" w:rsidRPr="00EB30AD" w:rsidRDefault="00523BB3" w:rsidP="00523BB3">
      <w:pPr>
        <w:pStyle w:val="Normal1"/>
        <w:numPr>
          <w:ilvl w:val="1"/>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exceed 4,000 mg of Acetaminophen in a 24 hour period.</w:t>
      </w:r>
    </w:p>
    <w:p w14:paraId="49DD80F9" w14:textId="4879B79B" w:rsidR="00523BB3" w:rsidRPr="00EB30AD" w:rsidRDefault="00001FAD" w:rsidP="00523BB3">
      <w:pPr>
        <w:pStyle w:val="Normal1"/>
        <w:numPr>
          <w:ilvl w:val="0"/>
          <w:numId w:val="37"/>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drive or drink alcohol</w:t>
      </w:r>
      <w:r w:rsidR="00523BB3" w:rsidRPr="00EB30AD">
        <w:rPr>
          <w:rFonts w:asciiTheme="minorHAnsi" w:eastAsia="Cambria" w:hAnsiTheme="minorHAnsi" w:cs="Cambria"/>
          <w:szCs w:val="24"/>
        </w:rPr>
        <w:t xml:space="preserve"> WHILE taking this medication.</w:t>
      </w:r>
    </w:p>
    <w:p w14:paraId="51A9B2FD" w14:textId="77777777" w:rsidR="00523BB3" w:rsidRPr="00EB30AD" w:rsidRDefault="00523BB3" w:rsidP="00523BB3">
      <w:pPr>
        <w:pStyle w:val="Normal1"/>
        <w:rPr>
          <w:rFonts w:asciiTheme="minorHAnsi" w:hAnsiTheme="minorHAnsi"/>
          <w:szCs w:val="24"/>
        </w:rPr>
      </w:pPr>
    </w:p>
    <w:p w14:paraId="76446847"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WOUND CARE</w:t>
      </w:r>
    </w:p>
    <w:p w14:paraId="396159DD" w14:textId="77777777"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Leave the surgical bandage on and DO NOT shower for 48 hours.</w:t>
      </w:r>
    </w:p>
    <w:p w14:paraId="66C146AE" w14:textId="79F5D02D"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After 48 ho</w:t>
      </w:r>
      <w:r w:rsidR="00001FAD" w:rsidRPr="00EB30AD">
        <w:rPr>
          <w:rFonts w:asciiTheme="minorHAnsi" w:eastAsia="Cambria" w:hAnsiTheme="minorHAnsi" w:cs="Cambria"/>
          <w:szCs w:val="24"/>
        </w:rPr>
        <w:t xml:space="preserve">urs, remove bandages and gauze. You may have surgical glue or </w:t>
      </w:r>
      <w:proofErr w:type="spellStart"/>
      <w:r w:rsidR="00001FAD" w:rsidRPr="00EB30AD">
        <w:rPr>
          <w:rFonts w:asciiTheme="minorHAnsi" w:eastAsia="Cambria" w:hAnsiTheme="minorHAnsi" w:cs="Cambria"/>
          <w:szCs w:val="24"/>
        </w:rPr>
        <w:t>steri</w:t>
      </w:r>
      <w:proofErr w:type="spellEnd"/>
      <w:r w:rsidR="00001FAD" w:rsidRPr="00EB30AD">
        <w:rPr>
          <w:rFonts w:asciiTheme="minorHAnsi" w:eastAsia="Cambria" w:hAnsiTheme="minorHAnsi" w:cs="Cambria"/>
          <w:szCs w:val="24"/>
        </w:rPr>
        <w:t>-strips (white tape) over your incision. DO NOT remove either, just leave in place.</w:t>
      </w:r>
    </w:p>
    <w:p w14:paraId="1FC1616C" w14:textId="1ECEA725" w:rsidR="00523BB3" w:rsidRPr="00EB30AD" w:rsidRDefault="004C1F70" w:rsidP="00523BB3">
      <w:pPr>
        <w:pStyle w:val="Normal1"/>
        <w:numPr>
          <w:ilvl w:val="1"/>
          <w:numId w:val="34"/>
        </w:numPr>
        <w:ind w:hanging="359"/>
        <w:contextualSpacing/>
        <w:rPr>
          <w:rFonts w:asciiTheme="minorHAnsi" w:eastAsia="Cambria" w:hAnsiTheme="minorHAnsi" w:cs="Cambria"/>
          <w:szCs w:val="24"/>
        </w:rPr>
      </w:pPr>
      <w:r>
        <w:rPr>
          <w:rFonts w:asciiTheme="minorHAnsi" w:eastAsia="Cambria" w:hAnsiTheme="minorHAnsi" w:cs="Cambria"/>
          <w:szCs w:val="24"/>
        </w:rPr>
        <w:t>You may shower 48 hours after surgery</w:t>
      </w:r>
      <w:r w:rsidR="00523BB3" w:rsidRPr="00EB30AD">
        <w:rPr>
          <w:rFonts w:asciiTheme="minorHAnsi" w:eastAsia="Cambria" w:hAnsiTheme="minorHAnsi" w:cs="Cambria"/>
          <w:szCs w:val="24"/>
        </w:rPr>
        <w:t>.</w:t>
      </w:r>
    </w:p>
    <w:p w14:paraId="58C32867" w14:textId="368DE4C5" w:rsidR="00523BB3" w:rsidRPr="00EB30AD" w:rsidRDefault="00001FAD" w:rsidP="00523BB3">
      <w:pPr>
        <w:pStyle w:val="Normal1"/>
        <w:numPr>
          <w:ilvl w:val="1"/>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Cover incision site</w:t>
      </w:r>
      <w:r w:rsidR="00523BB3" w:rsidRPr="00EB30AD">
        <w:rPr>
          <w:rFonts w:asciiTheme="minorHAnsi" w:eastAsia="Cambria" w:hAnsiTheme="minorHAnsi" w:cs="Cambria"/>
          <w:szCs w:val="24"/>
        </w:rPr>
        <w:t xml:space="preserve"> with waterproof bandage prior to getting into the shower. </w:t>
      </w:r>
    </w:p>
    <w:p w14:paraId="51F1CBC9" w14:textId="0BCD6150" w:rsidR="00523BB3" w:rsidRPr="00EB30AD" w:rsidRDefault="00001FAD" w:rsidP="00523BB3">
      <w:pPr>
        <w:pStyle w:val="Normal1"/>
        <w:numPr>
          <w:ilvl w:val="2"/>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Should the incision accidentally get wet, pat it</w:t>
      </w:r>
      <w:r w:rsidR="00523BB3" w:rsidRPr="00EB30AD">
        <w:rPr>
          <w:rFonts w:asciiTheme="minorHAnsi" w:eastAsia="Cambria" w:hAnsiTheme="minorHAnsi" w:cs="Cambria"/>
          <w:szCs w:val="24"/>
        </w:rPr>
        <w:t xml:space="preserve"> dry with a clean towel. DO NOT SCRUB.</w:t>
      </w:r>
    </w:p>
    <w:p w14:paraId="4423CC17" w14:textId="77777777"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It is normal to see a lot of blood-tinged soaked fluid on the bandages.</w:t>
      </w:r>
    </w:p>
    <w:p w14:paraId="2C5961AD" w14:textId="77777777" w:rsidR="00523BB3" w:rsidRPr="00EB30AD" w:rsidRDefault="00523BB3" w:rsidP="00523BB3">
      <w:pPr>
        <w:pStyle w:val="Normal1"/>
        <w:numPr>
          <w:ilvl w:val="1"/>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This may appear to be a pinkish-yellow fluid and is normal. </w:t>
      </w:r>
    </w:p>
    <w:p w14:paraId="7C050315" w14:textId="6196131D"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In between showers, leave</w:t>
      </w:r>
      <w:r w:rsidR="00001FAD" w:rsidRPr="00EB30AD">
        <w:rPr>
          <w:rFonts w:asciiTheme="minorHAnsi" w:eastAsia="Cambria" w:hAnsiTheme="minorHAnsi" w:cs="Cambria"/>
          <w:szCs w:val="24"/>
        </w:rPr>
        <w:t xml:space="preserve"> the incision site</w:t>
      </w:r>
      <w:r w:rsidRPr="00EB30AD">
        <w:rPr>
          <w:rFonts w:asciiTheme="minorHAnsi" w:eastAsia="Cambria" w:hAnsiTheme="minorHAnsi" w:cs="Cambria"/>
          <w:szCs w:val="24"/>
        </w:rPr>
        <w:t xml:space="preserve"> open to air.</w:t>
      </w:r>
    </w:p>
    <w:p w14:paraId="675449A4" w14:textId="17237838" w:rsidR="00523BB3" w:rsidRPr="00EB30AD" w:rsidRDefault="00523BB3" w:rsidP="00523BB3">
      <w:pPr>
        <w:pStyle w:val="Normal1"/>
        <w:numPr>
          <w:ilvl w:val="1"/>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APPLY LOTIONS OR</w:t>
      </w:r>
      <w:r w:rsidR="00001FAD" w:rsidRPr="00EB30AD">
        <w:rPr>
          <w:rFonts w:asciiTheme="minorHAnsi" w:eastAsia="Cambria" w:hAnsiTheme="minorHAnsi" w:cs="Cambria"/>
          <w:szCs w:val="24"/>
        </w:rPr>
        <w:t xml:space="preserve"> OINTMENTS TO THE INCISION SITE</w:t>
      </w:r>
      <w:r w:rsidRPr="00EB30AD">
        <w:rPr>
          <w:rFonts w:asciiTheme="minorHAnsi" w:eastAsia="Cambria" w:hAnsiTheme="minorHAnsi" w:cs="Cambria"/>
          <w:szCs w:val="24"/>
        </w:rPr>
        <w:t xml:space="preserve"> </w:t>
      </w:r>
    </w:p>
    <w:p w14:paraId="279A1316" w14:textId="3921F168" w:rsidR="00523BB3" w:rsidRPr="00EB30AD" w:rsidRDefault="00EB30AD"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will have absorbable sutures/stitches, and therefore they will not need to be removed.</w:t>
      </w:r>
    </w:p>
    <w:p w14:paraId="51BC2818" w14:textId="791AB5A5" w:rsidR="00523BB3" w:rsidRPr="00EB30AD" w:rsidRDefault="00523BB3" w:rsidP="00523BB3">
      <w:pPr>
        <w:pStyle w:val="Normal1"/>
        <w:numPr>
          <w:ilvl w:val="0"/>
          <w:numId w:val="34"/>
        </w:numPr>
        <w:ind w:hanging="359"/>
        <w:contextualSpacing/>
        <w:rPr>
          <w:rFonts w:asciiTheme="minorHAnsi" w:eastAsia="Cambria" w:hAnsiTheme="minorHAnsi" w:cs="Cambria"/>
          <w:szCs w:val="24"/>
        </w:rPr>
      </w:pPr>
      <w:r w:rsidRPr="00EB30AD">
        <w:rPr>
          <w:rFonts w:asciiTheme="minorHAnsi" w:eastAsia="Cambria" w:hAnsiTheme="minorHAnsi" w:cs="Cambria"/>
          <w:szCs w:val="24"/>
        </w:rPr>
        <w:t>DO NOT soak in any pool/bath water until 3</w:t>
      </w:r>
      <w:r w:rsidR="00001FAD" w:rsidRPr="00EB30AD">
        <w:rPr>
          <w:rFonts w:asciiTheme="minorHAnsi" w:eastAsia="Cambria" w:hAnsiTheme="minorHAnsi" w:cs="Cambria"/>
          <w:szCs w:val="24"/>
        </w:rPr>
        <w:t>-4</w:t>
      </w:r>
      <w:r w:rsidRPr="00EB30AD">
        <w:rPr>
          <w:rFonts w:asciiTheme="minorHAnsi" w:eastAsia="Cambria" w:hAnsiTheme="minorHAnsi" w:cs="Cambria"/>
          <w:szCs w:val="24"/>
        </w:rPr>
        <w:t xml:space="preserve"> weeks after surgery, or until the incision is completely healed and closed.</w:t>
      </w:r>
    </w:p>
    <w:p w14:paraId="3A5B11F0" w14:textId="77777777" w:rsidR="00523BB3" w:rsidRPr="00EB30AD" w:rsidRDefault="00523BB3" w:rsidP="00523BB3">
      <w:pPr>
        <w:pStyle w:val="Normal1"/>
        <w:rPr>
          <w:rFonts w:asciiTheme="minorHAnsi" w:hAnsiTheme="minorHAnsi"/>
          <w:szCs w:val="24"/>
        </w:rPr>
      </w:pPr>
    </w:p>
    <w:p w14:paraId="52CBE945"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PHYSICAL THERAPY</w:t>
      </w:r>
    </w:p>
    <w:p w14:paraId="73C0E809" w14:textId="10DA10DF" w:rsidR="00523BB3" w:rsidRPr="00EB30AD" w:rsidRDefault="00523BB3" w:rsidP="00523BB3">
      <w:pPr>
        <w:pStyle w:val="Normal1"/>
        <w:numPr>
          <w:ilvl w:val="0"/>
          <w:numId w:val="36"/>
        </w:numPr>
        <w:ind w:hanging="359"/>
        <w:contextualSpacing/>
        <w:rPr>
          <w:rFonts w:asciiTheme="minorHAnsi" w:eastAsia="Cambria" w:hAnsiTheme="minorHAnsi" w:cs="Cambria"/>
        </w:rPr>
      </w:pPr>
      <w:r w:rsidRPr="00EB30AD">
        <w:rPr>
          <w:rFonts w:asciiTheme="minorHAnsi" w:eastAsia="Cambria" w:hAnsiTheme="minorHAnsi" w:cs="Cambria"/>
        </w:rPr>
        <w:t>You will start ph</w:t>
      </w:r>
      <w:r w:rsidR="00DD45B0">
        <w:rPr>
          <w:rFonts w:asciiTheme="minorHAnsi" w:eastAsia="Cambria" w:hAnsiTheme="minorHAnsi" w:cs="Cambria"/>
        </w:rPr>
        <w:t>ysical therapy after your first</w:t>
      </w:r>
      <w:r w:rsidRPr="00EB30AD">
        <w:rPr>
          <w:rFonts w:asciiTheme="minorHAnsi" w:eastAsia="Cambria" w:hAnsiTheme="minorHAnsi" w:cs="Cambria"/>
        </w:rPr>
        <w:t xml:space="preserve"> postoperative visit, typically </w:t>
      </w:r>
      <w:r w:rsidR="007819B3">
        <w:rPr>
          <w:rFonts w:asciiTheme="minorHAnsi" w:eastAsia="Cambria" w:hAnsiTheme="minorHAnsi" w:cs="Cambria"/>
          <w:b/>
          <w:bCs/>
        </w:rPr>
        <w:t>2</w:t>
      </w:r>
      <w:r w:rsidRPr="00EB30AD">
        <w:rPr>
          <w:rFonts w:asciiTheme="minorHAnsi" w:eastAsia="Cambria" w:hAnsiTheme="minorHAnsi" w:cs="Cambria"/>
          <w:b/>
          <w:bCs/>
        </w:rPr>
        <w:t xml:space="preserve"> weeks</w:t>
      </w:r>
      <w:r w:rsidRPr="00EB30AD">
        <w:rPr>
          <w:rFonts w:asciiTheme="minorHAnsi" w:eastAsia="Cambria" w:hAnsiTheme="minorHAnsi" w:cs="Cambria"/>
        </w:rPr>
        <w:t xml:space="preserve"> after surgery. This will consist of gait training, range of motion exercises, and progressive strengthening exercises to improve function.</w:t>
      </w:r>
    </w:p>
    <w:p w14:paraId="4A9297A8" w14:textId="77777777" w:rsidR="00523BB3" w:rsidRPr="00EB30AD" w:rsidRDefault="00523BB3" w:rsidP="00523BB3">
      <w:pPr>
        <w:pStyle w:val="Normal1"/>
        <w:numPr>
          <w:ilvl w:val="0"/>
          <w:numId w:val="36"/>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will receive specific instructions for physical therapy at your follow-up clinic appointments.</w:t>
      </w:r>
    </w:p>
    <w:p w14:paraId="74D0E191" w14:textId="77777777" w:rsidR="00523BB3" w:rsidRPr="00EB30AD" w:rsidRDefault="00523BB3" w:rsidP="00523BB3">
      <w:pPr>
        <w:pStyle w:val="Normal1"/>
        <w:rPr>
          <w:rFonts w:asciiTheme="minorHAnsi" w:hAnsiTheme="minorHAnsi"/>
          <w:szCs w:val="24"/>
        </w:rPr>
      </w:pPr>
    </w:p>
    <w:p w14:paraId="0C6A7A34"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lastRenderedPageBreak/>
        <w:t>WEIGHT BEARING</w:t>
      </w:r>
    </w:p>
    <w:p w14:paraId="6BDEE08C" w14:textId="77777777" w:rsidR="00523BB3" w:rsidRPr="00EB30AD" w:rsidRDefault="00523BB3" w:rsidP="00523BB3">
      <w:pPr>
        <w:pStyle w:val="Normal1"/>
        <w:numPr>
          <w:ilvl w:val="0"/>
          <w:numId w:val="32"/>
        </w:numPr>
        <w:ind w:hanging="359"/>
        <w:contextualSpacing/>
        <w:rPr>
          <w:rFonts w:asciiTheme="minorHAnsi" w:eastAsia="Cambria" w:hAnsiTheme="minorHAnsi" w:cs="Cambria"/>
          <w:szCs w:val="24"/>
        </w:rPr>
      </w:pPr>
      <w:r w:rsidRPr="00EB30AD">
        <w:rPr>
          <w:rFonts w:asciiTheme="minorHAnsi" w:eastAsia="Cambria" w:hAnsiTheme="minorHAnsi" w:cs="Cambria"/>
        </w:rPr>
        <w:t xml:space="preserve">You will be able to put </w:t>
      </w:r>
      <w:r w:rsidRPr="00EB30AD">
        <w:rPr>
          <w:rFonts w:asciiTheme="minorHAnsi" w:eastAsia="Cambria" w:hAnsiTheme="minorHAnsi" w:cs="Cambria"/>
          <w:b/>
        </w:rPr>
        <w:t>20 pounds</w:t>
      </w:r>
      <w:r w:rsidRPr="00EB30AD">
        <w:rPr>
          <w:rFonts w:asciiTheme="minorHAnsi" w:eastAsia="Cambria" w:hAnsiTheme="minorHAnsi" w:cs="Cambria"/>
        </w:rPr>
        <w:t xml:space="preserve"> of weight on the operative leg and will need crutches/walker for approximately </w:t>
      </w:r>
      <w:r w:rsidRPr="00EB30AD">
        <w:rPr>
          <w:rFonts w:asciiTheme="minorHAnsi" w:eastAsia="Cambria" w:hAnsiTheme="minorHAnsi" w:cs="Cambria"/>
          <w:b/>
        </w:rPr>
        <w:t>6 weeks</w:t>
      </w:r>
      <w:r w:rsidRPr="00EB30AD">
        <w:rPr>
          <w:rFonts w:asciiTheme="minorHAnsi" w:eastAsia="Cambria" w:hAnsiTheme="minorHAnsi" w:cs="Cambria"/>
        </w:rPr>
        <w:t xml:space="preserve"> after surgery, and then advance to full weight-bearing at that time.  </w:t>
      </w:r>
    </w:p>
    <w:p w14:paraId="60595BE2" w14:textId="77777777" w:rsidR="00523BB3" w:rsidRPr="00EB30AD" w:rsidRDefault="00523BB3" w:rsidP="00523BB3">
      <w:pPr>
        <w:pStyle w:val="Normal1"/>
        <w:numPr>
          <w:ilvl w:val="1"/>
          <w:numId w:val="32"/>
        </w:numPr>
        <w:ind w:hanging="450"/>
        <w:contextualSpacing/>
        <w:rPr>
          <w:rFonts w:asciiTheme="minorHAnsi" w:eastAsia="Cambria" w:hAnsiTheme="minorHAnsi" w:cs="Cambria"/>
          <w:szCs w:val="24"/>
        </w:rPr>
      </w:pPr>
      <w:r w:rsidRPr="00EB30AD">
        <w:rPr>
          <w:rFonts w:asciiTheme="minorHAnsi" w:eastAsia="Cambria" w:hAnsiTheme="minorHAnsi" w:cs="Cambria"/>
          <w:szCs w:val="24"/>
        </w:rPr>
        <w:t xml:space="preserve">To learn how much weight you are allowed to place onto your operative leg, place your foot onto a scale until it says 20 lbs. This is how much weight you can place on your leg for the first six weeks after surgery.  </w:t>
      </w:r>
    </w:p>
    <w:p w14:paraId="5F26E536" w14:textId="77777777" w:rsidR="00523BB3" w:rsidRPr="00EB30AD" w:rsidRDefault="00523BB3" w:rsidP="00523BB3">
      <w:pPr>
        <w:pStyle w:val="Normal1"/>
        <w:numPr>
          <w:ilvl w:val="0"/>
          <w:numId w:val="32"/>
        </w:numPr>
        <w:ind w:hanging="359"/>
        <w:contextualSpacing/>
        <w:rPr>
          <w:rFonts w:asciiTheme="minorHAnsi" w:hAnsiTheme="minorHAnsi"/>
          <w:szCs w:val="24"/>
        </w:rPr>
      </w:pPr>
      <w:r w:rsidRPr="00EB30AD">
        <w:rPr>
          <w:rFonts w:asciiTheme="minorHAnsi" w:eastAsia="Cambria" w:hAnsiTheme="minorHAnsi" w:cs="Cambria"/>
          <w:szCs w:val="24"/>
        </w:rPr>
        <w:t xml:space="preserve">Do not increase your weight bearing status unless otherwise directed by Dr. Ellman or his team. </w:t>
      </w:r>
    </w:p>
    <w:p w14:paraId="723428F9" w14:textId="77777777" w:rsidR="00523BB3" w:rsidRPr="00EB30AD" w:rsidRDefault="00523BB3" w:rsidP="00523BB3">
      <w:pPr>
        <w:pStyle w:val="Normal1"/>
        <w:ind w:left="720"/>
        <w:contextualSpacing/>
        <w:rPr>
          <w:rFonts w:asciiTheme="minorHAnsi" w:hAnsiTheme="minorHAnsi"/>
          <w:szCs w:val="24"/>
        </w:rPr>
      </w:pPr>
    </w:p>
    <w:p w14:paraId="5614C8EC"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BRACE</w:t>
      </w:r>
    </w:p>
    <w:p w14:paraId="766CF84C" w14:textId="7BCE4E29"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You will </w:t>
      </w:r>
      <w:r w:rsidRPr="00EB30AD">
        <w:rPr>
          <w:rFonts w:asciiTheme="minorHAnsi" w:eastAsia="Cambria" w:hAnsiTheme="minorHAnsi" w:cs="Cambria"/>
        </w:rPr>
        <w:t xml:space="preserve">be prescribed a special hip brace to wear for the first </w:t>
      </w:r>
      <w:r w:rsidRPr="00EB30AD">
        <w:rPr>
          <w:rFonts w:asciiTheme="minorHAnsi" w:eastAsia="Cambria" w:hAnsiTheme="minorHAnsi" w:cs="Cambria"/>
          <w:b/>
        </w:rPr>
        <w:t>6 weeks</w:t>
      </w:r>
      <w:r w:rsidRPr="00EB30AD">
        <w:rPr>
          <w:rFonts w:asciiTheme="minorHAnsi" w:eastAsia="Cambria" w:hAnsiTheme="minorHAnsi" w:cs="Cambria"/>
        </w:rPr>
        <w:t xml:space="preserve"> after surgery. The brace company will contact you a </w:t>
      </w:r>
      <w:r w:rsidRPr="006806C0">
        <w:rPr>
          <w:rFonts w:asciiTheme="minorHAnsi" w:eastAsia="Cambria" w:hAnsiTheme="minorHAnsi" w:cs="Cambria"/>
          <w:b/>
        </w:rPr>
        <w:t xml:space="preserve">couple </w:t>
      </w:r>
      <w:r w:rsidR="006806C0" w:rsidRPr="006806C0">
        <w:rPr>
          <w:rFonts w:asciiTheme="minorHAnsi" w:eastAsia="Cambria" w:hAnsiTheme="minorHAnsi" w:cs="Cambria"/>
          <w:b/>
        </w:rPr>
        <w:t xml:space="preserve">of </w:t>
      </w:r>
      <w:r w:rsidRPr="006806C0">
        <w:rPr>
          <w:rFonts w:asciiTheme="minorHAnsi" w:eastAsia="Cambria" w:hAnsiTheme="minorHAnsi" w:cs="Cambria"/>
          <w:b/>
        </w:rPr>
        <w:t>days</w:t>
      </w:r>
      <w:r w:rsidRPr="00EB30AD">
        <w:rPr>
          <w:rFonts w:asciiTheme="minorHAnsi" w:eastAsia="Cambria" w:hAnsiTheme="minorHAnsi" w:cs="Cambria"/>
        </w:rPr>
        <w:t xml:space="preserve"> before your surgery and schedule a time for</w:t>
      </w:r>
      <w:r w:rsidR="006806C0">
        <w:rPr>
          <w:rFonts w:asciiTheme="minorHAnsi" w:eastAsia="Cambria" w:hAnsiTheme="minorHAnsi" w:cs="Cambria"/>
        </w:rPr>
        <w:t xml:space="preserve"> you</w:t>
      </w:r>
      <w:r w:rsidRPr="00EB30AD">
        <w:rPr>
          <w:rFonts w:asciiTheme="minorHAnsi" w:eastAsia="Cambria" w:hAnsiTheme="minorHAnsi" w:cs="Cambria"/>
        </w:rPr>
        <w:t xml:space="preserve"> to get fitted.  You will wear the brace when ambulating (walking) for the first 6 weeks after surgery.  You do NOT need to wear the brace while sleeping or sitting down.</w:t>
      </w:r>
    </w:p>
    <w:p w14:paraId="4D7E7165"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Over the first few days, concentrate on icing the hip and wear the brace when you are up and about.</w:t>
      </w:r>
    </w:p>
    <w:p w14:paraId="06D11E37"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hAnsiTheme="minorHAnsi"/>
          <w:szCs w:val="24"/>
          <w:u w:val="single"/>
        </w:rPr>
        <w:t>Brace Settings</w:t>
      </w:r>
      <w:r w:rsidRPr="00EB30AD">
        <w:rPr>
          <w:rFonts w:asciiTheme="minorHAnsi" w:hAnsiTheme="minorHAnsi"/>
          <w:szCs w:val="24"/>
        </w:rPr>
        <w:t>:</w:t>
      </w:r>
    </w:p>
    <w:p w14:paraId="1F80D463" w14:textId="77777777" w:rsidR="00523BB3" w:rsidRPr="00EB30AD" w:rsidRDefault="00523BB3" w:rsidP="00523BB3">
      <w:pPr>
        <w:pStyle w:val="Normal1"/>
        <w:numPr>
          <w:ilvl w:val="1"/>
          <w:numId w:val="35"/>
        </w:numPr>
        <w:contextualSpacing/>
        <w:rPr>
          <w:rFonts w:asciiTheme="minorHAnsi" w:eastAsia="Cambria" w:hAnsiTheme="minorHAnsi" w:cs="Cambria"/>
          <w:szCs w:val="24"/>
        </w:rPr>
      </w:pPr>
      <w:r w:rsidRPr="00EB30AD">
        <w:rPr>
          <w:rFonts w:asciiTheme="minorHAnsi" w:hAnsiTheme="minorHAnsi"/>
          <w:szCs w:val="24"/>
        </w:rPr>
        <w:t>0 degrees extension – 90 degrees flexion</w:t>
      </w:r>
    </w:p>
    <w:p w14:paraId="2C609A7B" w14:textId="77777777" w:rsidR="00523BB3" w:rsidRPr="00EB30AD" w:rsidRDefault="00523BB3" w:rsidP="00523BB3">
      <w:pPr>
        <w:pStyle w:val="Normal1"/>
        <w:numPr>
          <w:ilvl w:val="1"/>
          <w:numId w:val="35"/>
        </w:numPr>
        <w:contextualSpacing/>
        <w:rPr>
          <w:rFonts w:asciiTheme="minorHAnsi" w:eastAsia="Cambria" w:hAnsiTheme="minorHAnsi" w:cs="Cambria"/>
          <w:szCs w:val="24"/>
        </w:rPr>
      </w:pPr>
      <w:r w:rsidRPr="00EB30AD">
        <w:rPr>
          <w:rFonts w:asciiTheme="minorHAnsi" w:hAnsiTheme="minorHAnsi"/>
          <w:szCs w:val="24"/>
        </w:rPr>
        <w:t>Neutral rotation</w:t>
      </w:r>
    </w:p>
    <w:p w14:paraId="11132339" w14:textId="77777777" w:rsidR="00523BB3" w:rsidRPr="00EB30AD" w:rsidRDefault="00523BB3" w:rsidP="00523BB3">
      <w:pPr>
        <w:pStyle w:val="Normal1"/>
        <w:numPr>
          <w:ilvl w:val="1"/>
          <w:numId w:val="35"/>
        </w:numPr>
        <w:contextualSpacing/>
        <w:rPr>
          <w:rFonts w:asciiTheme="minorHAnsi" w:eastAsia="Cambria" w:hAnsiTheme="minorHAnsi" w:cs="Cambria"/>
          <w:szCs w:val="24"/>
        </w:rPr>
      </w:pPr>
      <w:r w:rsidRPr="00EB30AD">
        <w:rPr>
          <w:rFonts w:asciiTheme="minorHAnsi" w:hAnsiTheme="minorHAnsi"/>
          <w:szCs w:val="24"/>
        </w:rPr>
        <w:t>20 degrees Abduction</w:t>
      </w:r>
    </w:p>
    <w:p w14:paraId="263B0093"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The brace should be worn until you are off the crutches, typically 6 weeks after surgery.</w:t>
      </w:r>
    </w:p>
    <w:p w14:paraId="4091CA17" w14:textId="349979E6"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do NOT need to wear the brace</w:t>
      </w:r>
      <w:r w:rsidR="006806C0">
        <w:rPr>
          <w:rFonts w:asciiTheme="minorHAnsi" w:eastAsia="Cambria" w:hAnsiTheme="minorHAnsi" w:cs="Cambria"/>
          <w:szCs w:val="24"/>
        </w:rPr>
        <w:t xml:space="preserve"> while</w:t>
      </w:r>
      <w:r w:rsidRPr="00EB30AD">
        <w:rPr>
          <w:rFonts w:asciiTheme="minorHAnsi" w:eastAsia="Cambria" w:hAnsiTheme="minorHAnsi" w:cs="Cambria"/>
          <w:szCs w:val="24"/>
        </w:rPr>
        <w:t>:</w:t>
      </w:r>
    </w:p>
    <w:p w14:paraId="3402A128" w14:textId="77777777" w:rsidR="00523BB3" w:rsidRPr="00EB30AD" w:rsidRDefault="00523BB3" w:rsidP="00523BB3">
      <w:pPr>
        <w:pStyle w:val="Normal1"/>
        <w:numPr>
          <w:ilvl w:val="1"/>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Using the ice machine </w:t>
      </w:r>
    </w:p>
    <w:p w14:paraId="63ED5C56" w14:textId="77777777" w:rsidR="00523BB3" w:rsidRPr="00EB30AD" w:rsidRDefault="00523BB3" w:rsidP="00523BB3">
      <w:pPr>
        <w:pStyle w:val="Normal1"/>
        <w:numPr>
          <w:ilvl w:val="1"/>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Showering and using the bathroom </w:t>
      </w:r>
    </w:p>
    <w:p w14:paraId="23FC4329" w14:textId="77777777" w:rsidR="00523BB3" w:rsidRPr="00EB30AD" w:rsidRDefault="00523BB3" w:rsidP="00523BB3">
      <w:pPr>
        <w:pStyle w:val="Normal1"/>
        <w:numPr>
          <w:ilvl w:val="1"/>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Sleeping or sitting down</w:t>
      </w:r>
    </w:p>
    <w:p w14:paraId="1FA92F4C"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The lateral (outside) post on the brace should be positioned over the lateral aspect (outside) of the leg</w:t>
      </w:r>
    </w:p>
    <w:p w14:paraId="38884150" w14:textId="77777777" w:rsidR="00523BB3" w:rsidRPr="00EB30AD" w:rsidRDefault="00523BB3" w:rsidP="00523BB3">
      <w:pPr>
        <w:pStyle w:val="Normal1"/>
        <w:numPr>
          <w:ilvl w:val="0"/>
          <w:numId w:val="35"/>
        </w:numPr>
        <w:ind w:hanging="359"/>
        <w:contextualSpacing/>
        <w:rPr>
          <w:rFonts w:asciiTheme="minorHAnsi" w:eastAsia="Cambria" w:hAnsiTheme="minorHAnsi" w:cs="Cambria"/>
          <w:szCs w:val="24"/>
        </w:rPr>
      </w:pPr>
      <w:r w:rsidRPr="00EB30AD">
        <w:rPr>
          <w:rFonts w:asciiTheme="minorHAnsi" w:eastAsia="Cambria" w:hAnsiTheme="minorHAnsi" w:cs="Cambria"/>
          <w:szCs w:val="24"/>
        </w:rPr>
        <w:t>The purpose of the brace is to prevent hyperflexion and adduction (bringing the leg too close to the chest or bringing the leg across the body), therefore protecting the repaired tendons.</w:t>
      </w:r>
    </w:p>
    <w:p w14:paraId="5E3E7792" w14:textId="77777777" w:rsidR="00523BB3" w:rsidRPr="00EB30AD" w:rsidRDefault="00523BB3" w:rsidP="00523BB3">
      <w:pPr>
        <w:pStyle w:val="Normal1"/>
        <w:rPr>
          <w:rFonts w:asciiTheme="minorHAnsi" w:hAnsiTheme="minorHAnsi"/>
          <w:szCs w:val="24"/>
        </w:rPr>
      </w:pPr>
    </w:p>
    <w:p w14:paraId="1D7E1041"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 xml:space="preserve">ICE </w:t>
      </w:r>
    </w:p>
    <w:p w14:paraId="08425CE4" w14:textId="77777777" w:rsidR="00523BB3" w:rsidRPr="00EB30AD" w:rsidRDefault="00523BB3" w:rsidP="00523BB3">
      <w:pPr>
        <w:pStyle w:val="Normal1"/>
        <w:numPr>
          <w:ilvl w:val="0"/>
          <w:numId w:val="40"/>
        </w:numPr>
        <w:contextualSpacing/>
        <w:rPr>
          <w:rFonts w:asciiTheme="minorHAnsi" w:eastAsia="Cambria" w:hAnsiTheme="minorHAnsi" w:cs="Cambria"/>
          <w:szCs w:val="24"/>
        </w:rPr>
      </w:pPr>
      <w:r w:rsidRPr="00EB30AD">
        <w:rPr>
          <w:rFonts w:asciiTheme="minorHAnsi" w:eastAsia="Cambria" w:hAnsiTheme="minorHAnsi" w:cs="Cambria"/>
          <w:szCs w:val="24"/>
        </w:rPr>
        <w:t>Ice Machine***</w:t>
      </w:r>
    </w:p>
    <w:p w14:paraId="74F2510B" w14:textId="0C918A33"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If using</w:t>
      </w:r>
      <w:r w:rsidR="00001FAD" w:rsidRPr="00EB30AD">
        <w:rPr>
          <w:rFonts w:asciiTheme="minorHAnsi" w:eastAsia="Cambria" w:hAnsiTheme="minorHAnsi" w:cs="Cambria"/>
          <w:szCs w:val="24"/>
        </w:rPr>
        <w:t xml:space="preserve"> the ice machine, cycle it on an off every 20 minutes</w:t>
      </w:r>
      <w:r w:rsidRPr="00EB30AD">
        <w:rPr>
          <w:rFonts w:asciiTheme="minorHAnsi" w:eastAsia="Cambria" w:hAnsiTheme="minorHAnsi" w:cs="Cambria"/>
          <w:szCs w:val="24"/>
        </w:rPr>
        <w:t>.</w:t>
      </w:r>
    </w:p>
    <w:p w14:paraId="0F1C185F" w14:textId="77777777"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Use it as much as you can for the first 72 hours.</w:t>
      </w:r>
    </w:p>
    <w:p w14:paraId="43DFB447" w14:textId="77777777"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Try to use it 4-5 times per day after the first 72 hours for the first two weeks after surgery.</w:t>
      </w:r>
    </w:p>
    <w:p w14:paraId="7813D15F" w14:textId="64B88D9A"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You do not need it after 2 weeks</w:t>
      </w:r>
      <w:r w:rsidR="00001FAD" w:rsidRPr="00EB30AD">
        <w:rPr>
          <w:rFonts w:asciiTheme="minorHAnsi" w:eastAsia="Cambria" w:hAnsiTheme="minorHAnsi" w:cs="Cambria"/>
          <w:szCs w:val="24"/>
        </w:rPr>
        <w:t>, although it may continue to aide with swelling and mild discomfort past this time period</w:t>
      </w:r>
      <w:r w:rsidRPr="00EB30AD">
        <w:rPr>
          <w:rFonts w:asciiTheme="minorHAnsi" w:eastAsia="Cambria" w:hAnsiTheme="minorHAnsi" w:cs="Cambria"/>
          <w:szCs w:val="24"/>
        </w:rPr>
        <w:t>.</w:t>
      </w:r>
    </w:p>
    <w:p w14:paraId="2B541197" w14:textId="256C5966" w:rsidR="00523BB3" w:rsidRPr="00EB30AD" w:rsidRDefault="00001FAD"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lastRenderedPageBreak/>
        <w:t>You may pick up an ice machine at any of our office locations.</w:t>
      </w:r>
    </w:p>
    <w:p w14:paraId="53338CDF" w14:textId="77777777" w:rsidR="00523BB3" w:rsidRPr="00EB30AD"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eastAsia="Cambria" w:hAnsiTheme="minorHAnsi" w:cs="Cambria"/>
          <w:szCs w:val="24"/>
        </w:rPr>
        <w:t>Do not wear the brace over the ice machine pad.</w:t>
      </w:r>
    </w:p>
    <w:p w14:paraId="7BB017A2" w14:textId="77777777" w:rsidR="00523BB3" w:rsidRPr="00EB30AD" w:rsidRDefault="00523BB3" w:rsidP="00523BB3">
      <w:pPr>
        <w:pStyle w:val="Normal1"/>
        <w:numPr>
          <w:ilvl w:val="0"/>
          <w:numId w:val="40"/>
        </w:numPr>
        <w:contextualSpacing/>
        <w:rPr>
          <w:rFonts w:asciiTheme="minorHAnsi" w:eastAsia="Cambria" w:hAnsiTheme="minorHAnsi" w:cs="Cambria"/>
          <w:szCs w:val="24"/>
        </w:rPr>
      </w:pPr>
      <w:r w:rsidRPr="00EB30AD">
        <w:rPr>
          <w:rFonts w:asciiTheme="minorHAnsi" w:hAnsiTheme="minorHAnsi"/>
          <w:szCs w:val="24"/>
        </w:rPr>
        <w:t>Ice Packs</w:t>
      </w:r>
    </w:p>
    <w:p w14:paraId="2D878CC7" w14:textId="77777777" w:rsidR="00523BB3" w:rsidRPr="006806C0" w:rsidRDefault="00523BB3" w:rsidP="00523BB3">
      <w:pPr>
        <w:pStyle w:val="Normal1"/>
        <w:numPr>
          <w:ilvl w:val="1"/>
          <w:numId w:val="40"/>
        </w:numPr>
        <w:contextualSpacing/>
        <w:rPr>
          <w:rFonts w:asciiTheme="minorHAnsi" w:eastAsia="Cambria" w:hAnsiTheme="minorHAnsi" w:cs="Cambria"/>
          <w:szCs w:val="24"/>
        </w:rPr>
      </w:pPr>
      <w:r w:rsidRPr="00EB30AD">
        <w:rPr>
          <w:rFonts w:asciiTheme="minorHAnsi" w:hAnsiTheme="minorHAnsi"/>
          <w:szCs w:val="24"/>
        </w:rPr>
        <w:t>If using simple ice packs, ice the hip as much as you can for the first 72 hours – 20 minutes on, 20 minutes off.</w:t>
      </w:r>
    </w:p>
    <w:p w14:paraId="7592FAB1" w14:textId="22A84FD0" w:rsidR="006806C0" w:rsidRPr="00EB30AD" w:rsidRDefault="006806C0" w:rsidP="00523BB3">
      <w:pPr>
        <w:pStyle w:val="Normal1"/>
        <w:numPr>
          <w:ilvl w:val="1"/>
          <w:numId w:val="40"/>
        </w:numPr>
        <w:contextualSpacing/>
        <w:rPr>
          <w:rFonts w:asciiTheme="minorHAnsi" w:eastAsia="Cambria" w:hAnsiTheme="minorHAnsi" w:cs="Cambria"/>
          <w:szCs w:val="24"/>
        </w:rPr>
      </w:pPr>
      <w:r>
        <w:rPr>
          <w:rFonts w:asciiTheme="minorHAnsi" w:hAnsiTheme="minorHAnsi"/>
          <w:szCs w:val="24"/>
        </w:rPr>
        <w:t>Try to use ice packs 4-5 times per day after the first 72 hours for the</w:t>
      </w:r>
      <w:r w:rsidRPr="00EB30AD">
        <w:rPr>
          <w:rFonts w:asciiTheme="minorHAnsi" w:hAnsiTheme="minorHAnsi"/>
          <w:szCs w:val="24"/>
        </w:rPr>
        <w:t xml:space="preserve"> first</w:t>
      </w:r>
      <w:r>
        <w:rPr>
          <w:rFonts w:asciiTheme="minorHAnsi" w:hAnsiTheme="minorHAnsi"/>
          <w:szCs w:val="24"/>
        </w:rPr>
        <w:t xml:space="preserve"> two</w:t>
      </w:r>
      <w:r w:rsidRPr="00EB30AD">
        <w:rPr>
          <w:rFonts w:asciiTheme="minorHAnsi" w:hAnsiTheme="minorHAnsi"/>
          <w:szCs w:val="24"/>
        </w:rPr>
        <w:t xml:space="preserve"> weeks</w:t>
      </w:r>
      <w:r>
        <w:rPr>
          <w:rFonts w:asciiTheme="minorHAnsi" w:hAnsiTheme="minorHAnsi"/>
          <w:szCs w:val="24"/>
        </w:rPr>
        <w:t xml:space="preserve"> after surgery</w:t>
      </w:r>
    </w:p>
    <w:p w14:paraId="2F95C62E" w14:textId="6967D1ED" w:rsidR="00523BB3" w:rsidRPr="006806C0" w:rsidRDefault="006806C0" w:rsidP="006806C0">
      <w:pPr>
        <w:pStyle w:val="Normal1"/>
        <w:numPr>
          <w:ilvl w:val="1"/>
          <w:numId w:val="40"/>
        </w:numPr>
        <w:contextualSpacing/>
        <w:rPr>
          <w:rFonts w:asciiTheme="minorHAnsi" w:eastAsia="Cambria" w:hAnsiTheme="minorHAnsi" w:cs="Cambria"/>
          <w:szCs w:val="24"/>
        </w:rPr>
      </w:pPr>
      <w:r>
        <w:rPr>
          <w:rFonts w:asciiTheme="minorHAnsi" w:hAnsiTheme="minorHAnsi"/>
          <w:szCs w:val="24"/>
        </w:rPr>
        <w:t>N</w:t>
      </w:r>
      <w:r w:rsidR="00523BB3" w:rsidRPr="00EB30AD">
        <w:rPr>
          <w:rFonts w:asciiTheme="minorHAnsi" w:hAnsiTheme="minorHAnsi"/>
          <w:szCs w:val="24"/>
        </w:rPr>
        <w:t>ever</w:t>
      </w:r>
      <w:r>
        <w:rPr>
          <w:rFonts w:asciiTheme="minorHAnsi" w:hAnsiTheme="minorHAnsi"/>
          <w:szCs w:val="24"/>
        </w:rPr>
        <w:t xml:space="preserve"> place ice</w:t>
      </w:r>
      <w:r w:rsidR="00523BB3" w:rsidRPr="00EB30AD">
        <w:rPr>
          <w:rFonts w:asciiTheme="minorHAnsi" w:hAnsiTheme="minorHAnsi"/>
          <w:szCs w:val="24"/>
        </w:rPr>
        <w:t xml:space="preserve"> directly onto the skin</w:t>
      </w:r>
      <w:r>
        <w:rPr>
          <w:rFonts w:asciiTheme="minorHAnsi" w:hAnsiTheme="minorHAnsi"/>
          <w:szCs w:val="24"/>
        </w:rPr>
        <w:t>, use a washcloth or thin towel</w:t>
      </w:r>
      <w:r w:rsidR="00523BB3" w:rsidRPr="00EB30AD">
        <w:rPr>
          <w:rFonts w:asciiTheme="minorHAnsi" w:hAnsiTheme="minorHAnsi"/>
          <w:szCs w:val="24"/>
        </w:rPr>
        <w:t>.</w:t>
      </w:r>
    </w:p>
    <w:p w14:paraId="1FE0A18A" w14:textId="77777777" w:rsidR="00523BB3" w:rsidRPr="00EB30AD" w:rsidRDefault="00523BB3" w:rsidP="00523BB3">
      <w:pPr>
        <w:pStyle w:val="Normal1"/>
        <w:rPr>
          <w:rFonts w:asciiTheme="minorHAnsi" w:hAnsiTheme="minorHAnsi"/>
          <w:szCs w:val="24"/>
        </w:rPr>
      </w:pPr>
    </w:p>
    <w:p w14:paraId="07A1E1E9"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szCs w:val="24"/>
        </w:rPr>
        <w:t xml:space="preserve">***Ice machines are recommended for use by Dr. Ellman. Dr. Ellman’s office does not assume responsibility if the equipment is not covered by your insurance. Questions about equipment use and insurance coverage should be directed to the company that provides the equipment. These companies should outline a payment plan for you </w:t>
      </w:r>
      <w:proofErr w:type="gramStart"/>
      <w:r w:rsidRPr="00EB30AD">
        <w:rPr>
          <w:rFonts w:asciiTheme="minorHAnsi" w:eastAsia="Cambria" w:hAnsiTheme="minorHAnsi" w:cs="Cambria"/>
          <w:szCs w:val="24"/>
        </w:rPr>
        <w:t>in the event that</w:t>
      </w:r>
      <w:proofErr w:type="gramEnd"/>
      <w:r w:rsidRPr="00EB30AD">
        <w:rPr>
          <w:rFonts w:asciiTheme="minorHAnsi" w:eastAsia="Cambria" w:hAnsiTheme="minorHAnsi" w:cs="Cambria"/>
          <w:szCs w:val="24"/>
        </w:rPr>
        <w:t xml:space="preserve"> your insurance does not cover the equipment. </w:t>
      </w:r>
    </w:p>
    <w:p w14:paraId="686452A7" w14:textId="77777777" w:rsidR="00523BB3" w:rsidRPr="00EB30AD" w:rsidRDefault="00523BB3" w:rsidP="00523BB3">
      <w:pPr>
        <w:pStyle w:val="Normal1"/>
        <w:rPr>
          <w:rFonts w:asciiTheme="minorHAnsi" w:hAnsiTheme="minorHAnsi"/>
          <w:szCs w:val="24"/>
        </w:rPr>
      </w:pPr>
    </w:p>
    <w:p w14:paraId="6BC3B48C"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GENERAL ACTIVITY LEVELS AND SLEEP</w:t>
      </w:r>
    </w:p>
    <w:p w14:paraId="4DF23D91" w14:textId="77777777" w:rsidR="00523BB3" w:rsidRPr="00EB30AD" w:rsidRDefault="00523BB3" w:rsidP="00523BB3">
      <w:pPr>
        <w:pStyle w:val="Normal1"/>
        <w:numPr>
          <w:ilvl w:val="0"/>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Alternate sitting, reclining, and lying down as much as you can tolerate</w:t>
      </w:r>
    </w:p>
    <w:p w14:paraId="6130D44B" w14:textId="77777777" w:rsidR="00523BB3" w:rsidRPr="00EB30AD" w:rsidRDefault="00523BB3" w:rsidP="00523BB3">
      <w:pPr>
        <w:pStyle w:val="Normal1"/>
        <w:numPr>
          <w:ilvl w:val="1"/>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We recommend you get moving once every hour to prevent stiffness.</w:t>
      </w:r>
    </w:p>
    <w:p w14:paraId="294D1B50" w14:textId="77777777" w:rsidR="00523BB3" w:rsidRPr="00EB30AD" w:rsidRDefault="00523BB3" w:rsidP="00523BB3">
      <w:pPr>
        <w:pStyle w:val="Normal1"/>
        <w:numPr>
          <w:ilvl w:val="2"/>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If you need a work note to get up from your desk, please let us know and we can send a note in to your employer.</w:t>
      </w:r>
    </w:p>
    <w:p w14:paraId="0E1D8C48" w14:textId="77777777" w:rsidR="00523BB3" w:rsidRPr="00EB30AD" w:rsidRDefault="00523BB3" w:rsidP="00523BB3">
      <w:pPr>
        <w:pStyle w:val="Normal1"/>
        <w:numPr>
          <w:ilvl w:val="0"/>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Laying around too much will make you stiff, so feel free to move around your home as you can tolerate. </w:t>
      </w:r>
    </w:p>
    <w:p w14:paraId="1E9B4CD2" w14:textId="77777777" w:rsidR="00523BB3" w:rsidRPr="00EB30AD" w:rsidRDefault="00523BB3" w:rsidP="00523BB3">
      <w:pPr>
        <w:pStyle w:val="Normal1"/>
        <w:numPr>
          <w:ilvl w:val="0"/>
          <w:numId w:val="23"/>
        </w:numPr>
        <w:ind w:hanging="359"/>
        <w:contextualSpacing/>
        <w:rPr>
          <w:rFonts w:asciiTheme="minorHAnsi" w:eastAsia="Cambria" w:hAnsiTheme="minorHAnsi" w:cs="Cambria"/>
          <w:szCs w:val="24"/>
        </w:rPr>
      </w:pPr>
      <w:r w:rsidRPr="00EB30AD">
        <w:rPr>
          <w:rFonts w:asciiTheme="minorHAnsi" w:eastAsia="Cambria" w:hAnsiTheme="minorHAnsi" w:cs="Cambria"/>
          <w:szCs w:val="24"/>
        </w:rPr>
        <w:t>While sleeping, it is recommended to place a pillow between your legs to keep your legs spread apart. This will prevent you from putting excess stress on your repaired tendons while you sleep.</w:t>
      </w:r>
    </w:p>
    <w:p w14:paraId="46DEE3A3" w14:textId="77777777" w:rsidR="00523BB3" w:rsidRPr="00EB30AD" w:rsidRDefault="00523BB3" w:rsidP="00523BB3">
      <w:pPr>
        <w:pStyle w:val="Normal1"/>
        <w:rPr>
          <w:rFonts w:asciiTheme="minorHAnsi" w:hAnsiTheme="minorHAnsi"/>
          <w:szCs w:val="24"/>
        </w:rPr>
      </w:pPr>
    </w:p>
    <w:p w14:paraId="6FCFCBC3"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FOLLOW UP</w:t>
      </w:r>
    </w:p>
    <w:p w14:paraId="11C8F918" w14:textId="098C0B30" w:rsidR="00523BB3" w:rsidRPr="00EB30AD" w:rsidRDefault="00523BB3" w:rsidP="00523BB3">
      <w:pPr>
        <w:pStyle w:val="Normal1"/>
        <w:numPr>
          <w:ilvl w:val="0"/>
          <w:numId w:val="24"/>
        </w:numPr>
        <w:ind w:hanging="359"/>
        <w:contextualSpacing/>
        <w:rPr>
          <w:rFonts w:asciiTheme="minorHAnsi" w:eastAsia="Cambria" w:hAnsiTheme="minorHAnsi" w:cs="Cambria"/>
          <w:szCs w:val="24"/>
        </w:rPr>
      </w:pPr>
      <w:r w:rsidRPr="00EB30AD">
        <w:rPr>
          <w:rFonts w:asciiTheme="minorHAnsi" w:eastAsia="Cambria" w:hAnsiTheme="minorHAnsi" w:cs="Cambria"/>
          <w:szCs w:val="24"/>
        </w:rPr>
        <w:t>You will need to follow up in clinic with Dr. Ellman</w:t>
      </w:r>
      <w:r w:rsidR="00001FAD" w:rsidRPr="00EB30AD">
        <w:rPr>
          <w:rFonts w:asciiTheme="minorHAnsi" w:eastAsia="Cambria" w:hAnsiTheme="minorHAnsi" w:cs="Cambria"/>
          <w:szCs w:val="24"/>
        </w:rPr>
        <w:t>’s team</w:t>
      </w:r>
      <w:r w:rsidRPr="00EB30AD">
        <w:rPr>
          <w:rFonts w:asciiTheme="minorHAnsi" w:eastAsia="Cambria" w:hAnsiTheme="minorHAnsi" w:cs="Cambria"/>
          <w:szCs w:val="24"/>
        </w:rPr>
        <w:t xml:space="preserve"> in 10-14 days from your surgery date. </w:t>
      </w:r>
    </w:p>
    <w:p w14:paraId="6608CDEE" w14:textId="10138E13" w:rsidR="00523BB3" w:rsidRPr="00EB30AD" w:rsidRDefault="00523BB3" w:rsidP="00523BB3">
      <w:pPr>
        <w:pStyle w:val="Normal1"/>
        <w:numPr>
          <w:ilvl w:val="0"/>
          <w:numId w:val="24"/>
        </w:numPr>
        <w:ind w:hanging="359"/>
        <w:contextualSpacing/>
        <w:rPr>
          <w:rFonts w:asciiTheme="minorHAnsi" w:eastAsia="Cambria" w:hAnsiTheme="minorHAnsi" w:cs="Cambria"/>
          <w:szCs w:val="24"/>
        </w:rPr>
      </w:pPr>
      <w:r w:rsidRPr="00EB30AD">
        <w:rPr>
          <w:rFonts w:asciiTheme="minorHAnsi" w:eastAsia="Cambria" w:hAnsiTheme="minorHAnsi" w:cs="Cambria"/>
          <w:szCs w:val="24"/>
        </w:rPr>
        <w:t>Please call central scheduling to make an appointm</w:t>
      </w:r>
      <w:r w:rsidR="00001FAD" w:rsidRPr="00EB30AD">
        <w:rPr>
          <w:rFonts w:asciiTheme="minorHAnsi" w:eastAsia="Cambria" w:hAnsiTheme="minorHAnsi" w:cs="Cambria"/>
          <w:szCs w:val="24"/>
        </w:rPr>
        <w:t>ent (contact information below) if this was not made when your surgery was scheduled.</w:t>
      </w:r>
    </w:p>
    <w:p w14:paraId="7AD116D9" w14:textId="77777777" w:rsidR="00523BB3" w:rsidRPr="00EB30AD" w:rsidRDefault="00523BB3" w:rsidP="00523BB3">
      <w:pPr>
        <w:pStyle w:val="Normal1"/>
        <w:rPr>
          <w:rFonts w:asciiTheme="minorHAnsi" w:hAnsiTheme="minorHAnsi"/>
          <w:szCs w:val="24"/>
        </w:rPr>
      </w:pPr>
    </w:p>
    <w:p w14:paraId="4266788B" w14:textId="77777777" w:rsidR="00523BB3" w:rsidRPr="00EB30AD" w:rsidRDefault="00523BB3" w:rsidP="00523BB3">
      <w:pPr>
        <w:pStyle w:val="Normal1"/>
        <w:rPr>
          <w:rFonts w:asciiTheme="minorHAnsi" w:hAnsiTheme="minorHAnsi"/>
          <w:szCs w:val="24"/>
        </w:rPr>
      </w:pPr>
      <w:r w:rsidRPr="00EB30AD">
        <w:rPr>
          <w:rFonts w:asciiTheme="minorHAnsi" w:eastAsia="Cambria" w:hAnsiTheme="minorHAnsi" w:cs="Cambria"/>
          <w:b/>
          <w:szCs w:val="24"/>
          <w:u w:val="single"/>
        </w:rPr>
        <w:t>WHEN SHOULD YOU CONTACT THE OFFICE?</w:t>
      </w:r>
    </w:p>
    <w:p w14:paraId="702B541F" w14:textId="77777777" w:rsidR="00523BB3" w:rsidRPr="00EB30AD" w:rsidRDefault="00523BB3" w:rsidP="00523BB3">
      <w:pPr>
        <w:pStyle w:val="Normal1"/>
        <w:numPr>
          <w:ilvl w:val="0"/>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If you have a fever &gt;100.4 degrees F. </w:t>
      </w:r>
    </w:p>
    <w:p w14:paraId="49470B1E" w14:textId="77777777" w:rsidR="00523BB3" w:rsidRPr="00EB30AD" w:rsidRDefault="00523BB3" w:rsidP="00523BB3">
      <w:pPr>
        <w:pStyle w:val="Normal1"/>
        <w:numPr>
          <w:ilvl w:val="1"/>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A low grade temperature (even up to 100 degrees) is expected after surgery, but let us know if it gets this high!</w:t>
      </w:r>
    </w:p>
    <w:p w14:paraId="4582606E" w14:textId="77777777" w:rsidR="00523BB3" w:rsidRPr="00EB30AD" w:rsidRDefault="00523BB3" w:rsidP="00523BB3">
      <w:pPr>
        <w:pStyle w:val="Normal1"/>
        <w:numPr>
          <w:ilvl w:val="0"/>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 xml:space="preserve">If you develop chills or sweats. </w:t>
      </w:r>
    </w:p>
    <w:p w14:paraId="35BA3055" w14:textId="77777777" w:rsidR="00523BB3" w:rsidRPr="00EB30AD" w:rsidRDefault="00523BB3" w:rsidP="00523BB3">
      <w:pPr>
        <w:pStyle w:val="Normal1"/>
        <w:numPr>
          <w:ilvl w:val="0"/>
          <w:numId w:val="33"/>
        </w:numPr>
        <w:ind w:hanging="359"/>
        <w:contextualSpacing/>
        <w:rPr>
          <w:rFonts w:asciiTheme="minorHAnsi" w:eastAsia="Cambria" w:hAnsiTheme="minorHAnsi" w:cs="Cambria"/>
          <w:szCs w:val="24"/>
        </w:rPr>
      </w:pPr>
      <w:r w:rsidRPr="00EB30AD">
        <w:rPr>
          <w:rFonts w:asciiTheme="minorHAnsi" w:eastAsia="Cambria" w:hAnsiTheme="minorHAnsi" w:cs="Cambria"/>
          <w:szCs w:val="24"/>
        </w:rPr>
        <w:t>If you have pus, significant pain, swelling, or redness surrounding the incision site.</w:t>
      </w:r>
    </w:p>
    <w:p w14:paraId="42DCF496" w14:textId="77777777" w:rsidR="00523BB3" w:rsidRPr="00EB30AD" w:rsidRDefault="00523BB3" w:rsidP="00523BB3">
      <w:pPr>
        <w:pStyle w:val="Normal1"/>
        <w:rPr>
          <w:rFonts w:asciiTheme="minorHAnsi" w:hAnsiTheme="minorHAnsi"/>
          <w:szCs w:val="24"/>
        </w:rPr>
      </w:pPr>
    </w:p>
    <w:p w14:paraId="6D4F0DFD" w14:textId="77777777" w:rsidR="00523BB3" w:rsidRPr="00EB30AD" w:rsidRDefault="00523BB3" w:rsidP="00523BB3">
      <w:pPr>
        <w:pStyle w:val="Normal1"/>
        <w:rPr>
          <w:rFonts w:asciiTheme="minorHAnsi" w:hAnsiTheme="minorHAnsi"/>
          <w:szCs w:val="24"/>
        </w:rPr>
      </w:pPr>
    </w:p>
    <w:p w14:paraId="6BB77D37" w14:textId="06D9D0C4" w:rsidR="00523BB3" w:rsidRPr="00EB30AD" w:rsidRDefault="00523BB3">
      <w:pPr>
        <w:rPr>
          <w:rFonts w:asciiTheme="minorHAnsi" w:hAnsiTheme="minorHAnsi"/>
          <w:szCs w:val="24"/>
        </w:rPr>
      </w:pPr>
    </w:p>
    <w:p w14:paraId="17719D1E" w14:textId="77777777" w:rsidR="00523BB3" w:rsidRPr="00EB30AD" w:rsidRDefault="00523BB3" w:rsidP="00523BB3">
      <w:pPr>
        <w:pStyle w:val="Default"/>
        <w:pageBreakBefore/>
        <w:jc w:val="center"/>
        <w:rPr>
          <w:rFonts w:asciiTheme="minorHAnsi" w:hAnsiTheme="minorHAnsi" w:cs="Times New Roman"/>
        </w:rPr>
      </w:pPr>
      <w:r w:rsidRPr="00EB30AD">
        <w:rPr>
          <w:rFonts w:asciiTheme="minorHAnsi" w:hAnsiTheme="minorHAnsi" w:cs="Times New Roman"/>
          <w:b/>
          <w:bCs/>
        </w:rPr>
        <w:lastRenderedPageBreak/>
        <w:t>Gluteus Medius Repair Non-Covered Service Waiver</w:t>
      </w:r>
    </w:p>
    <w:p w14:paraId="7CA5543F" w14:textId="77777777" w:rsidR="00523BB3" w:rsidRPr="00EB30AD" w:rsidRDefault="00523BB3" w:rsidP="00523BB3">
      <w:pPr>
        <w:pStyle w:val="Default"/>
        <w:rPr>
          <w:rFonts w:asciiTheme="minorHAnsi" w:hAnsiTheme="minorHAnsi" w:cs="Times New Roman"/>
        </w:rPr>
      </w:pPr>
    </w:p>
    <w:p w14:paraId="6D9DF89C" w14:textId="77777777" w:rsidR="00523BB3" w:rsidRPr="00EB30AD" w:rsidRDefault="00523BB3" w:rsidP="00523BB3">
      <w:pPr>
        <w:pStyle w:val="Default"/>
        <w:rPr>
          <w:rFonts w:asciiTheme="minorHAnsi" w:hAnsiTheme="minorHAnsi" w:cs="Times New Roman"/>
        </w:rPr>
      </w:pPr>
    </w:p>
    <w:p w14:paraId="12E8279D" w14:textId="17CF5D77" w:rsidR="00523BB3" w:rsidRPr="00EB30AD" w:rsidRDefault="00523BB3" w:rsidP="00523BB3">
      <w:pPr>
        <w:pStyle w:val="Default"/>
        <w:rPr>
          <w:rFonts w:asciiTheme="minorHAnsi" w:hAnsiTheme="minorHAnsi" w:cs="Times New Roman"/>
        </w:rPr>
      </w:pPr>
      <w:r w:rsidRPr="00EB30AD">
        <w:rPr>
          <w:rFonts w:asciiTheme="minorHAnsi" w:hAnsiTheme="minorHAnsi" w:cs="Times New Roman"/>
        </w:rPr>
        <w:t xml:space="preserve">Patient Name _______________________________________DOB: ________________ </w:t>
      </w:r>
    </w:p>
    <w:p w14:paraId="6F446A3B" w14:textId="77777777" w:rsidR="00523BB3" w:rsidRPr="00EB30AD" w:rsidRDefault="00523BB3" w:rsidP="00523BB3">
      <w:pPr>
        <w:pStyle w:val="Default"/>
        <w:rPr>
          <w:rFonts w:asciiTheme="minorHAnsi" w:hAnsiTheme="minorHAnsi" w:cs="Times New Roman"/>
        </w:rPr>
      </w:pPr>
    </w:p>
    <w:p w14:paraId="2EAC3C1E" w14:textId="77777777" w:rsidR="00523BB3" w:rsidRPr="00EB30AD" w:rsidRDefault="00523BB3" w:rsidP="00523BB3">
      <w:pPr>
        <w:pStyle w:val="Default"/>
        <w:jc w:val="center"/>
        <w:rPr>
          <w:rFonts w:asciiTheme="minorHAnsi" w:hAnsiTheme="minorHAnsi" w:cs="Times New Roman"/>
          <w:b/>
          <w:u w:val="single"/>
        </w:rPr>
      </w:pPr>
      <w:r w:rsidRPr="00EB30AD">
        <w:rPr>
          <w:rFonts w:asciiTheme="minorHAnsi" w:hAnsiTheme="minorHAnsi" w:cs="Times New Roman"/>
          <w:b/>
          <w:u w:val="single"/>
        </w:rPr>
        <w:t>Non-Covered Service Waiver</w:t>
      </w:r>
    </w:p>
    <w:p w14:paraId="208B06EB" w14:textId="77777777" w:rsidR="00523BB3" w:rsidRPr="00EB30AD" w:rsidRDefault="00523BB3" w:rsidP="00523BB3">
      <w:pPr>
        <w:pStyle w:val="Default"/>
        <w:jc w:val="both"/>
        <w:rPr>
          <w:rFonts w:asciiTheme="minorHAnsi" w:hAnsiTheme="minorHAnsi" w:cs="Times New Roman"/>
        </w:rPr>
      </w:pPr>
    </w:p>
    <w:p w14:paraId="10952BCF" w14:textId="77777777" w:rsidR="00523BB3" w:rsidRPr="00EB30AD" w:rsidRDefault="00523BB3" w:rsidP="00523BB3">
      <w:pPr>
        <w:pStyle w:val="Default"/>
        <w:jc w:val="both"/>
        <w:rPr>
          <w:rFonts w:asciiTheme="minorHAnsi" w:hAnsiTheme="minorHAnsi" w:cs="Times New Roman"/>
        </w:rPr>
      </w:pPr>
    </w:p>
    <w:p w14:paraId="45BE4DC9" w14:textId="77777777" w:rsidR="00523BB3" w:rsidRPr="00EB30AD" w:rsidRDefault="00523BB3" w:rsidP="00523BB3">
      <w:pPr>
        <w:pStyle w:val="Default"/>
        <w:jc w:val="both"/>
        <w:rPr>
          <w:rFonts w:asciiTheme="minorHAnsi" w:hAnsiTheme="minorHAnsi" w:cs="Times New Roman"/>
        </w:rPr>
      </w:pPr>
      <w:proofErr w:type="gramStart"/>
      <w:r w:rsidRPr="00EB30AD">
        <w:rPr>
          <w:rFonts w:asciiTheme="minorHAnsi" w:hAnsiTheme="minorHAnsi" w:cs="Times New Roman"/>
          <w:b/>
          <w:sz w:val="32"/>
          <w:szCs w:val="32"/>
        </w:rPr>
        <w:t>[  ]</w:t>
      </w:r>
      <w:proofErr w:type="gramEnd"/>
      <w:r w:rsidRPr="00EB30AD">
        <w:rPr>
          <w:rFonts w:asciiTheme="minorHAnsi" w:hAnsiTheme="minorHAnsi" w:cs="Times New Roman"/>
        </w:rPr>
        <w:t xml:space="preserve">  </w:t>
      </w:r>
      <w:r w:rsidRPr="00EB30AD">
        <w:rPr>
          <w:rFonts w:asciiTheme="minorHAnsi" w:hAnsiTheme="minorHAnsi" w:cs="Times New Roman"/>
          <w:b/>
        </w:rPr>
        <w:t>Standard Flat Fee</w:t>
      </w:r>
      <w:r w:rsidRPr="00EB30AD">
        <w:rPr>
          <w:rFonts w:asciiTheme="minorHAnsi" w:hAnsiTheme="minorHAnsi" w:cs="Times New Roman"/>
        </w:rPr>
        <w:t xml:space="preserve">:  There are several unlisted hip procedures (CPT code 29999/27299) that are deemed medically necessary per Dr. Ellman’s expertise to achieve optimal outcomes following surgery. Unfortunately, these services are still considered “investigational or unproven” by insurance companies and are not reimbursed. Therefore, Panorama will collect a flat fee of $500 </w:t>
      </w:r>
      <w:r w:rsidRPr="00EB30AD">
        <w:rPr>
          <w:rFonts w:asciiTheme="minorHAnsi" w:hAnsiTheme="minorHAnsi" w:cs="Times New Roman"/>
          <w:i/>
        </w:rPr>
        <w:t>before</w:t>
      </w:r>
      <w:r w:rsidRPr="00EB30AD">
        <w:rPr>
          <w:rFonts w:asciiTheme="minorHAnsi" w:hAnsiTheme="minorHAnsi" w:cs="Times New Roman"/>
        </w:rPr>
        <w:t xml:space="preserve"> your hip procedure.  This fee is required to continue the surgical process with Dr. Ellman.</w:t>
      </w:r>
    </w:p>
    <w:p w14:paraId="30BAEA97" w14:textId="77777777" w:rsidR="00523BB3" w:rsidRPr="00EB30AD" w:rsidRDefault="00523BB3" w:rsidP="00523BB3">
      <w:pPr>
        <w:pStyle w:val="Default"/>
        <w:jc w:val="both"/>
        <w:rPr>
          <w:rFonts w:asciiTheme="minorHAnsi" w:hAnsiTheme="minorHAnsi" w:cs="Times New Roman"/>
        </w:rPr>
      </w:pPr>
    </w:p>
    <w:p w14:paraId="0DC68324" w14:textId="77777777" w:rsidR="00523BB3" w:rsidRPr="00EB30AD" w:rsidRDefault="00523BB3" w:rsidP="00523BB3">
      <w:pPr>
        <w:pStyle w:val="Default"/>
        <w:jc w:val="both"/>
        <w:rPr>
          <w:rFonts w:asciiTheme="minorHAnsi" w:hAnsiTheme="minorHAnsi" w:cs="Times New Roman"/>
        </w:rPr>
      </w:pPr>
      <w:r w:rsidRPr="00EB30AD">
        <w:rPr>
          <w:rFonts w:asciiTheme="minorHAnsi" w:hAnsiTheme="minorHAnsi" w:cs="Times New Roman"/>
        </w:rPr>
        <w:t xml:space="preserve">Gluteus Medius repairs are in some cases considered “investigational” by some insurance companies, despite studies demonstrating excellent success rates. If Dr. Ellman performs a gluteus </w:t>
      </w:r>
      <w:proofErr w:type="spellStart"/>
      <w:r w:rsidRPr="00EB30AD">
        <w:rPr>
          <w:rFonts w:asciiTheme="minorHAnsi" w:hAnsiTheme="minorHAnsi" w:cs="Times New Roman"/>
        </w:rPr>
        <w:t>medius</w:t>
      </w:r>
      <w:proofErr w:type="spellEnd"/>
      <w:r w:rsidRPr="00EB30AD">
        <w:rPr>
          <w:rFonts w:asciiTheme="minorHAnsi" w:hAnsiTheme="minorHAnsi" w:cs="Times New Roman"/>
        </w:rPr>
        <w:t xml:space="preserve"> repair on your hip, you may be charged an additional $1,000 </w:t>
      </w:r>
      <w:r w:rsidRPr="00EB30AD">
        <w:rPr>
          <w:rFonts w:asciiTheme="minorHAnsi" w:hAnsiTheme="minorHAnsi" w:cs="Times New Roman"/>
          <w:i/>
        </w:rPr>
        <w:t>after</w:t>
      </w:r>
      <w:r w:rsidRPr="00EB30AD">
        <w:rPr>
          <w:rFonts w:asciiTheme="minorHAnsi" w:hAnsiTheme="minorHAnsi" w:cs="Times New Roman"/>
        </w:rPr>
        <w:t xml:space="preserve"> surgery to cover costs associated with the procedure.  We will always attempt to charge your insurance company first, but if they elect not to pay, you may be responsible for payment following surgery. </w:t>
      </w:r>
    </w:p>
    <w:p w14:paraId="13A1BF38" w14:textId="77777777" w:rsidR="00523BB3" w:rsidRPr="00EB30AD" w:rsidRDefault="00523BB3" w:rsidP="00523BB3">
      <w:pPr>
        <w:pStyle w:val="Default"/>
        <w:jc w:val="both"/>
        <w:rPr>
          <w:rFonts w:asciiTheme="minorHAnsi" w:hAnsiTheme="minorHAnsi" w:cs="Times New Roman"/>
        </w:rPr>
      </w:pPr>
      <w:r w:rsidRPr="00EB30AD">
        <w:rPr>
          <w:rFonts w:asciiTheme="minorHAnsi" w:hAnsiTheme="minorHAnsi" w:cs="Times New Roman"/>
        </w:rPr>
        <w:t xml:space="preserve"> </w:t>
      </w:r>
    </w:p>
    <w:p w14:paraId="3F31713B" w14:textId="77777777" w:rsidR="00523BB3" w:rsidRPr="00EB30AD" w:rsidRDefault="00523BB3" w:rsidP="00523BB3">
      <w:pPr>
        <w:pStyle w:val="Default"/>
        <w:jc w:val="both"/>
        <w:rPr>
          <w:rFonts w:asciiTheme="minorHAnsi" w:hAnsiTheme="minorHAnsi" w:cs="Times New Roman"/>
        </w:rPr>
      </w:pPr>
      <w:r w:rsidRPr="00EB30AD">
        <w:rPr>
          <w:rFonts w:asciiTheme="minorHAnsi" w:hAnsiTheme="minorHAnsi" w:cs="Times New Roman"/>
        </w:rPr>
        <w:t>I understand that I am responsible for the standard flat fee payment of $500 prior to my hip procedure and may be balance billed another $1,000 for a total fee of $1,500 for my procedure if my insurance does not cover it.</w:t>
      </w:r>
    </w:p>
    <w:p w14:paraId="66D1AC83" w14:textId="77777777" w:rsidR="00523BB3" w:rsidRPr="00EB30AD" w:rsidRDefault="00523BB3" w:rsidP="00523BB3">
      <w:pPr>
        <w:pStyle w:val="Default"/>
        <w:ind w:firstLine="720"/>
        <w:jc w:val="both"/>
        <w:rPr>
          <w:rFonts w:asciiTheme="minorHAnsi" w:hAnsiTheme="minorHAnsi" w:cs="Times New Roman"/>
        </w:rPr>
      </w:pPr>
    </w:p>
    <w:p w14:paraId="14D413C1" w14:textId="77777777" w:rsidR="00523BB3" w:rsidRPr="00EB30AD" w:rsidRDefault="00523BB3" w:rsidP="00523BB3">
      <w:pPr>
        <w:pStyle w:val="Default"/>
        <w:ind w:firstLine="720"/>
        <w:jc w:val="both"/>
        <w:rPr>
          <w:rFonts w:asciiTheme="minorHAnsi" w:hAnsiTheme="minorHAnsi" w:cs="Times New Roman"/>
        </w:rPr>
      </w:pPr>
    </w:p>
    <w:p w14:paraId="270697C0" w14:textId="77777777" w:rsidR="00523BB3" w:rsidRPr="00EB30AD" w:rsidRDefault="00523BB3" w:rsidP="00523BB3">
      <w:pPr>
        <w:pStyle w:val="Default"/>
        <w:rPr>
          <w:rFonts w:asciiTheme="minorHAnsi" w:eastAsia="Arial Unicode MS" w:hAnsiTheme="minorHAnsi" w:cs="Times New Roman"/>
        </w:rPr>
      </w:pPr>
      <w:r w:rsidRPr="00EB30AD">
        <w:rPr>
          <w:rFonts w:asciiTheme="minorHAnsi" w:eastAsia="Arial Unicode MS" w:hAnsiTheme="minorHAnsi" w:cs="Times New Roman"/>
        </w:rPr>
        <w:t>____________________________________</w:t>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t>____</w:t>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r>
      <w:r w:rsidRPr="00EB30AD">
        <w:rPr>
          <w:rFonts w:asciiTheme="minorHAnsi" w:eastAsia="Arial Unicode MS" w:hAnsiTheme="minorHAnsi" w:cs="Times New Roman"/>
        </w:rPr>
        <w:softHyphen/>
        <w:t>__</w:t>
      </w:r>
    </w:p>
    <w:p w14:paraId="42F862E9" w14:textId="77777777" w:rsidR="00523BB3" w:rsidRPr="00EB30AD" w:rsidRDefault="00523BB3" w:rsidP="00523BB3">
      <w:pPr>
        <w:rPr>
          <w:rFonts w:asciiTheme="minorHAnsi" w:hAnsiTheme="minorHAnsi"/>
        </w:rPr>
      </w:pPr>
      <w:r w:rsidRPr="00EB30AD">
        <w:rPr>
          <w:rFonts w:asciiTheme="minorHAnsi" w:eastAsia="Arial Unicode MS" w:hAnsiTheme="minorHAnsi"/>
          <w:b/>
          <w:bCs/>
          <w:szCs w:val="24"/>
        </w:rPr>
        <w:t>Signature of Responsible Party</w:t>
      </w:r>
      <w:r w:rsidRPr="00EB30AD">
        <w:rPr>
          <w:rFonts w:asciiTheme="minorHAnsi" w:eastAsia="Arial Unicode MS" w:hAnsiTheme="minorHAnsi"/>
          <w:b/>
          <w:bCs/>
          <w:sz w:val="20"/>
        </w:rPr>
        <w:t xml:space="preserve">                        </w:t>
      </w:r>
      <w:r w:rsidRPr="00EB30AD">
        <w:rPr>
          <w:rFonts w:asciiTheme="minorHAnsi" w:eastAsia="Arial Unicode MS" w:hAnsiTheme="minorHAnsi"/>
          <w:b/>
          <w:bCs/>
          <w:szCs w:val="24"/>
        </w:rPr>
        <w:t>Date</w:t>
      </w:r>
    </w:p>
    <w:p w14:paraId="4DF76D65" w14:textId="77777777" w:rsidR="00523BB3" w:rsidRPr="00EB30AD" w:rsidRDefault="00523BB3" w:rsidP="00523BB3">
      <w:pPr>
        <w:pStyle w:val="Default"/>
        <w:ind w:firstLine="720"/>
        <w:jc w:val="both"/>
        <w:rPr>
          <w:rFonts w:asciiTheme="minorHAnsi" w:hAnsiTheme="minorHAnsi" w:cs="Times New Roman"/>
        </w:rPr>
      </w:pPr>
    </w:p>
    <w:p w14:paraId="6EC85BAB" w14:textId="77777777" w:rsidR="00523BB3" w:rsidRPr="00EB30AD" w:rsidRDefault="00523BB3">
      <w:pPr>
        <w:rPr>
          <w:rFonts w:asciiTheme="minorHAnsi" w:hAnsiTheme="minorHAnsi"/>
          <w:szCs w:val="24"/>
        </w:rPr>
      </w:pPr>
    </w:p>
    <w:p w14:paraId="28CEAB1A" w14:textId="77777777" w:rsidR="00EB30AD" w:rsidRPr="00EB30AD" w:rsidRDefault="00EB30AD">
      <w:pPr>
        <w:rPr>
          <w:rFonts w:asciiTheme="minorHAnsi" w:hAnsiTheme="minorHAnsi"/>
          <w:b/>
          <w:sz w:val="48"/>
        </w:rPr>
      </w:pPr>
      <w:bookmarkStart w:id="0" w:name="_Toc292981497"/>
      <w:r w:rsidRPr="00EB30AD">
        <w:rPr>
          <w:rFonts w:asciiTheme="minorHAnsi" w:hAnsiTheme="minorHAnsi"/>
        </w:rPr>
        <w:br w:type="page"/>
      </w:r>
    </w:p>
    <w:p w14:paraId="670CACEE" w14:textId="09414A5E" w:rsidR="00523BB3" w:rsidRPr="00EB30AD" w:rsidRDefault="00523BB3" w:rsidP="00EB30AD">
      <w:pPr>
        <w:pStyle w:val="Heading1"/>
        <w:jc w:val="center"/>
        <w:rPr>
          <w:rFonts w:asciiTheme="minorHAnsi" w:hAnsiTheme="minorHAnsi"/>
          <w:sz w:val="40"/>
          <w:szCs w:val="40"/>
        </w:rPr>
      </w:pPr>
      <w:r w:rsidRPr="00EB30AD">
        <w:rPr>
          <w:rFonts w:asciiTheme="minorHAnsi" w:hAnsiTheme="minorHAnsi"/>
          <w:sz w:val="40"/>
          <w:szCs w:val="40"/>
        </w:rPr>
        <w:lastRenderedPageBreak/>
        <w:t>Contact Informatio</w:t>
      </w:r>
      <w:bookmarkEnd w:id="0"/>
      <w:r w:rsidRPr="00EB30AD">
        <w:rPr>
          <w:rFonts w:asciiTheme="minorHAnsi" w:hAnsiTheme="minorHAnsi"/>
          <w:sz w:val="40"/>
          <w:szCs w:val="40"/>
        </w:rPr>
        <w:t>n for Dr. Michael Ellman</w:t>
      </w:r>
    </w:p>
    <w:p w14:paraId="6C530DC9" w14:textId="77777777" w:rsidR="00523BB3" w:rsidRPr="00EB30AD" w:rsidRDefault="00523BB3" w:rsidP="00523BB3">
      <w:pPr>
        <w:spacing w:line="276" w:lineRule="auto"/>
        <w:jc w:val="center"/>
        <w:rPr>
          <w:rFonts w:asciiTheme="minorHAnsi" w:eastAsiaTheme="minorEastAsia" w:hAnsiTheme="minorHAnsi"/>
          <w:szCs w:val="24"/>
        </w:rPr>
      </w:pPr>
      <w:r w:rsidRPr="00EB30AD">
        <w:rPr>
          <w:rFonts w:asciiTheme="minorHAnsi" w:eastAsiaTheme="minorEastAsia" w:hAnsiTheme="minorHAnsi"/>
          <w:szCs w:val="24"/>
        </w:rPr>
        <w:t>Clinical Liaison/Surgery Scheduler:      Samantha Gutierrez</w:t>
      </w:r>
    </w:p>
    <w:p w14:paraId="4944C45E" w14:textId="77777777" w:rsidR="00523BB3" w:rsidRPr="00EB30AD" w:rsidRDefault="00523BB3" w:rsidP="00523BB3">
      <w:pPr>
        <w:spacing w:line="276" w:lineRule="auto"/>
        <w:jc w:val="center"/>
        <w:rPr>
          <w:rFonts w:asciiTheme="minorHAnsi" w:eastAsiaTheme="minorEastAsia" w:hAnsiTheme="minorHAnsi"/>
          <w:szCs w:val="24"/>
        </w:rPr>
      </w:pPr>
      <w:r w:rsidRPr="00EB30AD">
        <w:rPr>
          <w:rFonts w:asciiTheme="minorHAnsi" w:eastAsiaTheme="minorEastAsia" w:hAnsiTheme="minorHAnsi"/>
          <w:szCs w:val="24"/>
        </w:rPr>
        <w:t>Phone:   303-233-1223 Ext: 6605</w:t>
      </w:r>
    </w:p>
    <w:p w14:paraId="6E2E16CC" w14:textId="77777777" w:rsidR="00523BB3" w:rsidRPr="00EB30AD" w:rsidRDefault="00523BB3" w:rsidP="00523BB3">
      <w:pPr>
        <w:spacing w:line="276" w:lineRule="auto"/>
        <w:jc w:val="center"/>
        <w:rPr>
          <w:rFonts w:asciiTheme="minorHAnsi" w:eastAsiaTheme="minorEastAsia" w:hAnsiTheme="minorHAnsi"/>
          <w:szCs w:val="24"/>
        </w:rPr>
      </w:pPr>
      <w:r w:rsidRPr="00EB30AD">
        <w:rPr>
          <w:rFonts w:asciiTheme="minorHAnsi" w:eastAsiaTheme="minorEastAsia" w:hAnsiTheme="minorHAnsi"/>
          <w:szCs w:val="24"/>
        </w:rPr>
        <w:t>Fax:  720-497-6730</w:t>
      </w:r>
    </w:p>
    <w:p w14:paraId="792D8957" w14:textId="77777777" w:rsidR="00523BB3" w:rsidRPr="00EB30AD" w:rsidRDefault="00523BB3" w:rsidP="00523BB3">
      <w:pPr>
        <w:spacing w:line="276" w:lineRule="auto"/>
        <w:jc w:val="center"/>
        <w:rPr>
          <w:rFonts w:asciiTheme="minorHAnsi" w:eastAsiaTheme="minorEastAsia" w:hAnsiTheme="minorHAnsi"/>
        </w:rPr>
      </w:pPr>
      <w:r w:rsidRPr="00EB30AD">
        <w:rPr>
          <w:rFonts w:asciiTheme="minorHAnsi" w:eastAsiaTheme="minorEastAsia" w:hAnsiTheme="minorHAnsi"/>
          <w:szCs w:val="24"/>
        </w:rPr>
        <w:t>Email:</w:t>
      </w:r>
      <w:r w:rsidRPr="00EB30AD">
        <w:rPr>
          <w:rFonts w:asciiTheme="minorHAnsi" w:eastAsiaTheme="minorEastAsia" w:hAnsiTheme="minorHAnsi"/>
        </w:rPr>
        <w:t xml:space="preserve">   </w:t>
      </w:r>
      <w:hyperlink r:id="rId7" w:history="1">
        <w:r w:rsidRPr="00EB30AD">
          <w:rPr>
            <w:rFonts w:asciiTheme="minorHAnsi" w:eastAsiaTheme="minorEastAsia" w:hAnsiTheme="minorHAnsi"/>
            <w:color w:val="0000FF" w:themeColor="hyperlink"/>
            <w:u w:val="single"/>
          </w:rPr>
          <w:t>drellmanpc@panoramaortho.com</w:t>
        </w:r>
      </w:hyperlink>
    </w:p>
    <w:tbl>
      <w:tblPr>
        <w:tblStyle w:val="TableGrid1"/>
        <w:tblpPr w:leftFromText="180" w:rightFromText="180" w:vertAnchor="text" w:horzAnchor="margin" w:tblpY="126"/>
        <w:tblW w:w="0" w:type="auto"/>
        <w:tblLook w:val="04A0" w:firstRow="1" w:lastRow="0" w:firstColumn="1" w:lastColumn="0" w:noHBand="0" w:noVBand="1"/>
      </w:tblPr>
      <w:tblGrid>
        <w:gridCol w:w="2363"/>
        <w:gridCol w:w="2444"/>
        <w:gridCol w:w="3823"/>
      </w:tblGrid>
      <w:tr w:rsidR="00523BB3" w:rsidRPr="00EB30AD" w14:paraId="22081CFE" w14:textId="77777777" w:rsidTr="00EB30AD">
        <w:tc>
          <w:tcPr>
            <w:tcW w:w="2460" w:type="dxa"/>
          </w:tcPr>
          <w:p w14:paraId="62FACAE9" w14:textId="77777777" w:rsidR="00523BB3" w:rsidRPr="00EB30AD" w:rsidRDefault="00523BB3" w:rsidP="00E06CB8">
            <w:pPr>
              <w:jc w:val="center"/>
              <w:rPr>
                <w:sz w:val="28"/>
                <w:szCs w:val="28"/>
              </w:rPr>
            </w:pPr>
            <w:r w:rsidRPr="00EB30AD">
              <w:rPr>
                <w:sz w:val="28"/>
                <w:szCs w:val="28"/>
              </w:rPr>
              <w:t>Department</w:t>
            </w:r>
          </w:p>
        </w:tc>
        <w:tc>
          <w:tcPr>
            <w:tcW w:w="2536" w:type="dxa"/>
          </w:tcPr>
          <w:p w14:paraId="4A4733AC" w14:textId="77777777" w:rsidR="00523BB3" w:rsidRPr="00EB30AD" w:rsidRDefault="00523BB3" w:rsidP="00E06CB8">
            <w:pPr>
              <w:jc w:val="center"/>
              <w:rPr>
                <w:sz w:val="28"/>
                <w:szCs w:val="28"/>
              </w:rPr>
            </w:pPr>
            <w:r w:rsidRPr="00EB30AD">
              <w:rPr>
                <w:sz w:val="28"/>
                <w:szCs w:val="28"/>
              </w:rPr>
              <w:t>Reasons to call</w:t>
            </w:r>
          </w:p>
        </w:tc>
        <w:tc>
          <w:tcPr>
            <w:tcW w:w="3860" w:type="dxa"/>
          </w:tcPr>
          <w:p w14:paraId="28961DF6" w14:textId="77777777" w:rsidR="00523BB3" w:rsidRPr="00EB30AD" w:rsidRDefault="00523BB3" w:rsidP="00E06CB8">
            <w:pPr>
              <w:jc w:val="center"/>
              <w:rPr>
                <w:sz w:val="28"/>
                <w:szCs w:val="28"/>
              </w:rPr>
            </w:pPr>
            <w:r w:rsidRPr="00EB30AD">
              <w:rPr>
                <w:sz w:val="28"/>
                <w:szCs w:val="28"/>
              </w:rPr>
              <w:t>Contact Information</w:t>
            </w:r>
          </w:p>
        </w:tc>
      </w:tr>
      <w:tr w:rsidR="00523BB3" w:rsidRPr="00EB30AD" w14:paraId="792652E4" w14:textId="77777777" w:rsidTr="00EB30AD">
        <w:tc>
          <w:tcPr>
            <w:tcW w:w="2460" w:type="dxa"/>
          </w:tcPr>
          <w:p w14:paraId="2C4CFFB6" w14:textId="77777777" w:rsidR="00523BB3" w:rsidRPr="00EB30AD" w:rsidRDefault="00523BB3" w:rsidP="00E06CB8">
            <w:pPr>
              <w:jc w:val="center"/>
              <w:rPr>
                <w:b/>
                <w:sz w:val="24"/>
                <w:szCs w:val="24"/>
              </w:rPr>
            </w:pPr>
            <w:r w:rsidRPr="00EB30AD">
              <w:rPr>
                <w:b/>
                <w:sz w:val="24"/>
                <w:szCs w:val="24"/>
              </w:rPr>
              <w:t>Care Navigation (Triage Dept)</w:t>
            </w:r>
          </w:p>
          <w:p w14:paraId="20FAAEE1" w14:textId="77777777" w:rsidR="00523BB3" w:rsidRPr="00EB30AD" w:rsidRDefault="00523BB3" w:rsidP="00E06CB8">
            <w:pPr>
              <w:jc w:val="center"/>
              <w:rPr>
                <w:sz w:val="24"/>
                <w:szCs w:val="24"/>
              </w:rPr>
            </w:pPr>
            <w:r w:rsidRPr="00EB30AD">
              <w:rPr>
                <w:sz w:val="24"/>
                <w:szCs w:val="24"/>
              </w:rPr>
              <w:t>(7am-5pm M-F)</w:t>
            </w:r>
          </w:p>
          <w:p w14:paraId="4C13A556"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28BAA58B" w14:textId="77777777" w:rsidR="00523BB3" w:rsidRPr="00EB30AD" w:rsidRDefault="00523BB3" w:rsidP="00523BB3">
            <w:pPr>
              <w:numPr>
                <w:ilvl w:val="0"/>
                <w:numId w:val="43"/>
              </w:numPr>
              <w:contextualSpacing/>
              <w:rPr>
                <w:sz w:val="20"/>
                <w:szCs w:val="20"/>
              </w:rPr>
            </w:pPr>
            <w:r w:rsidRPr="00EB30AD">
              <w:rPr>
                <w:sz w:val="20"/>
                <w:szCs w:val="20"/>
              </w:rPr>
              <w:t>Medical questions or concerns that require immediate attention</w:t>
            </w:r>
          </w:p>
        </w:tc>
        <w:tc>
          <w:tcPr>
            <w:tcW w:w="3860" w:type="dxa"/>
          </w:tcPr>
          <w:p w14:paraId="1B6D7C0C" w14:textId="77777777" w:rsidR="00523BB3" w:rsidRPr="00EB30AD" w:rsidRDefault="00523BB3" w:rsidP="00E06CB8">
            <w:pPr>
              <w:jc w:val="center"/>
              <w:rPr>
                <w:sz w:val="24"/>
                <w:szCs w:val="24"/>
              </w:rPr>
            </w:pPr>
            <w:r w:rsidRPr="00EB30AD">
              <w:rPr>
                <w:sz w:val="24"/>
                <w:szCs w:val="24"/>
              </w:rPr>
              <w:t xml:space="preserve">Call: 303-233-1223 </w:t>
            </w:r>
          </w:p>
          <w:p w14:paraId="523C94D3" w14:textId="77777777" w:rsidR="00523BB3" w:rsidRPr="00EB30AD" w:rsidRDefault="00523BB3" w:rsidP="00E06CB8">
            <w:pPr>
              <w:jc w:val="center"/>
              <w:rPr>
                <w:sz w:val="24"/>
                <w:szCs w:val="24"/>
              </w:rPr>
            </w:pPr>
            <w:r w:rsidRPr="00EB30AD">
              <w:rPr>
                <w:sz w:val="24"/>
                <w:szCs w:val="24"/>
              </w:rPr>
              <w:t>Extension 1100</w:t>
            </w:r>
          </w:p>
        </w:tc>
      </w:tr>
      <w:tr w:rsidR="00523BB3" w:rsidRPr="00EB30AD" w14:paraId="36E66F06" w14:textId="77777777" w:rsidTr="00EB30AD">
        <w:tc>
          <w:tcPr>
            <w:tcW w:w="2460" w:type="dxa"/>
          </w:tcPr>
          <w:p w14:paraId="4E46F8C7" w14:textId="77777777" w:rsidR="00523BB3" w:rsidRPr="00EB30AD" w:rsidRDefault="00523BB3" w:rsidP="00E06CB8">
            <w:pPr>
              <w:jc w:val="center"/>
              <w:rPr>
                <w:b/>
                <w:sz w:val="24"/>
                <w:szCs w:val="24"/>
              </w:rPr>
            </w:pPr>
            <w:r w:rsidRPr="00EB30AD">
              <w:rPr>
                <w:b/>
                <w:sz w:val="24"/>
                <w:szCs w:val="24"/>
              </w:rPr>
              <w:t xml:space="preserve">Prescription Line </w:t>
            </w:r>
          </w:p>
          <w:p w14:paraId="13C2BF31" w14:textId="77777777" w:rsidR="00523BB3" w:rsidRPr="00EB30AD" w:rsidRDefault="00523BB3" w:rsidP="00E06CB8">
            <w:pPr>
              <w:jc w:val="center"/>
              <w:rPr>
                <w:sz w:val="24"/>
                <w:szCs w:val="24"/>
              </w:rPr>
            </w:pPr>
            <w:r w:rsidRPr="00EB30AD">
              <w:rPr>
                <w:sz w:val="24"/>
                <w:szCs w:val="24"/>
              </w:rPr>
              <w:t>(8am-3pm M-F)</w:t>
            </w:r>
          </w:p>
          <w:p w14:paraId="312D668F"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35C458C9" w14:textId="77777777" w:rsidR="00523BB3" w:rsidRPr="00EB30AD" w:rsidRDefault="00523BB3" w:rsidP="00523BB3">
            <w:pPr>
              <w:numPr>
                <w:ilvl w:val="0"/>
                <w:numId w:val="43"/>
              </w:numPr>
              <w:contextualSpacing/>
              <w:rPr>
                <w:sz w:val="20"/>
                <w:szCs w:val="20"/>
              </w:rPr>
            </w:pPr>
            <w:r w:rsidRPr="00EB30AD">
              <w:rPr>
                <w:sz w:val="20"/>
                <w:szCs w:val="20"/>
              </w:rPr>
              <w:t>Refills for prescriptions</w:t>
            </w:r>
          </w:p>
          <w:p w14:paraId="488EF2E2" w14:textId="77777777" w:rsidR="00523BB3" w:rsidRPr="00EB30AD" w:rsidRDefault="00523BB3" w:rsidP="00523BB3">
            <w:pPr>
              <w:numPr>
                <w:ilvl w:val="0"/>
                <w:numId w:val="43"/>
              </w:numPr>
              <w:contextualSpacing/>
              <w:rPr>
                <w:sz w:val="20"/>
                <w:szCs w:val="20"/>
              </w:rPr>
            </w:pPr>
            <w:r w:rsidRPr="00EB30AD">
              <w:rPr>
                <w:sz w:val="20"/>
                <w:szCs w:val="20"/>
              </w:rPr>
              <w:t>Change in prescriptions</w:t>
            </w:r>
          </w:p>
          <w:p w14:paraId="2F08961A" w14:textId="77777777" w:rsidR="00523BB3" w:rsidRPr="00EB30AD" w:rsidRDefault="00523BB3" w:rsidP="00E06CB8">
            <w:pPr>
              <w:ind w:left="720"/>
              <w:contextualSpacing/>
              <w:rPr>
                <w:sz w:val="28"/>
                <w:szCs w:val="28"/>
              </w:rPr>
            </w:pPr>
          </w:p>
        </w:tc>
        <w:tc>
          <w:tcPr>
            <w:tcW w:w="3860" w:type="dxa"/>
          </w:tcPr>
          <w:p w14:paraId="777340A7" w14:textId="77777777" w:rsidR="00523BB3" w:rsidRPr="00EB30AD" w:rsidRDefault="00523BB3" w:rsidP="00E06CB8">
            <w:pPr>
              <w:jc w:val="center"/>
              <w:rPr>
                <w:sz w:val="24"/>
                <w:szCs w:val="24"/>
              </w:rPr>
            </w:pPr>
            <w:r w:rsidRPr="00EB30AD">
              <w:rPr>
                <w:sz w:val="24"/>
                <w:szCs w:val="24"/>
              </w:rPr>
              <w:t xml:space="preserve">Call: 720-497-6662  </w:t>
            </w:r>
          </w:p>
          <w:p w14:paraId="1B844560" w14:textId="77777777" w:rsidR="00523BB3" w:rsidRPr="00EB30AD" w:rsidRDefault="00523BB3" w:rsidP="00E06CB8">
            <w:pPr>
              <w:jc w:val="center"/>
              <w:rPr>
                <w:sz w:val="24"/>
                <w:szCs w:val="24"/>
              </w:rPr>
            </w:pPr>
            <w:r w:rsidRPr="00EB30AD">
              <w:rPr>
                <w:sz w:val="24"/>
                <w:szCs w:val="24"/>
              </w:rPr>
              <w:t xml:space="preserve">(Requests after 3pm are handled </w:t>
            </w:r>
          </w:p>
          <w:p w14:paraId="3C662D58" w14:textId="77777777" w:rsidR="00523BB3" w:rsidRPr="00EB30AD" w:rsidRDefault="00523BB3" w:rsidP="00E06CB8">
            <w:pPr>
              <w:jc w:val="center"/>
              <w:rPr>
                <w:sz w:val="24"/>
                <w:szCs w:val="24"/>
              </w:rPr>
            </w:pPr>
            <w:r w:rsidRPr="00EB30AD">
              <w:rPr>
                <w:sz w:val="24"/>
                <w:szCs w:val="24"/>
              </w:rPr>
              <w:t>the next business day)</w:t>
            </w:r>
          </w:p>
        </w:tc>
      </w:tr>
      <w:tr w:rsidR="00523BB3" w:rsidRPr="00EB30AD" w14:paraId="0AD37E68" w14:textId="77777777" w:rsidTr="00EB30AD">
        <w:trPr>
          <w:trHeight w:val="1367"/>
        </w:trPr>
        <w:tc>
          <w:tcPr>
            <w:tcW w:w="2460" w:type="dxa"/>
          </w:tcPr>
          <w:p w14:paraId="413DFBCB" w14:textId="77777777" w:rsidR="00523BB3" w:rsidRPr="00EB30AD" w:rsidRDefault="00523BB3" w:rsidP="00E06CB8">
            <w:pPr>
              <w:jc w:val="center"/>
              <w:rPr>
                <w:b/>
                <w:sz w:val="24"/>
                <w:szCs w:val="24"/>
              </w:rPr>
            </w:pPr>
          </w:p>
          <w:p w14:paraId="01F16095" w14:textId="77777777" w:rsidR="00523BB3" w:rsidRPr="00EB30AD" w:rsidRDefault="00523BB3" w:rsidP="00E06CB8">
            <w:pPr>
              <w:jc w:val="center"/>
              <w:rPr>
                <w:b/>
                <w:sz w:val="24"/>
                <w:szCs w:val="24"/>
              </w:rPr>
            </w:pPr>
            <w:r w:rsidRPr="00EB30AD">
              <w:rPr>
                <w:b/>
                <w:sz w:val="24"/>
                <w:szCs w:val="24"/>
              </w:rPr>
              <w:t>Appointment Scheduling</w:t>
            </w:r>
          </w:p>
          <w:p w14:paraId="2412F2B2" w14:textId="77777777" w:rsidR="00523BB3" w:rsidRPr="00EB30AD" w:rsidRDefault="00523BB3" w:rsidP="00E06CB8">
            <w:pPr>
              <w:jc w:val="center"/>
              <w:rPr>
                <w:sz w:val="24"/>
                <w:szCs w:val="24"/>
              </w:rPr>
            </w:pPr>
            <w:r w:rsidRPr="00EB30AD">
              <w:rPr>
                <w:sz w:val="24"/>
                <w:szCs w:val="24"/>
              </w:rPr>
              <w:t>(7am-5pm M-F)</w:t>
            </w:r>
          </w:p>
          <w:p w14:paraId="05F563D9"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32042365" w14:textId="77777777" w:rsidR="00523BB3" w:rsidRPr="00EB30AD" w:rsidRDefault="00523BB3" w:rsidP="00523BB3">
            <w:pPr>
              <w:numPr>
                <w:ilvl w:val="0"/>
                <w:numId w:val="44"/>
              </w:numPr>
              <w:contextualSpacing/>
              <w:rPr>
                <w:sz w:val="20"/>
                <w:szCs w:val="20"/>
              </w:rPr>
            </w:pPr>
            <w:r w:rsidRPr="00EB30AD">
              <w:rPr>
                <w:sz w:val="20"/>
                <w:szCs w:val="20"/>
              </w:rPr>
              <w:t>Schedule follow up appointments and office visits</w:t>
            </w:r>
          </w:p>
          <w:p w14:paraId="63CEAFEF" w14:textId="77777777" w:rsidR="00523BB3" w:rsidRPr="00EB30AD" w:rsidRDefault="00523BB3" w:rsidP="00523BB3">
            <w:pPr>
              <w:numPr>
                <w:ilvl w:val="0"/>
                <w:numId w:val="44"/>
              </w:numPr>
              <w:contextualSpacing/>
              <w:rPr>
                <w:sz w:val="24"/>
                <w:szCs w:val="24"/>
              </w:rPr>
            </w:pPr>
            <w:r w:rsidRPr="00EB30AD">
              <w:rPr>
                <w:sz w:val="20"/>
                <w:szCs w:val="20"/>
              </w:rPr>
              <w:t>Answers questions regarding patient appts</w:t>
            </w:r>
          </w:p>
        </w:tc>
        <w:tc>
          <w:tcPr>
            <w:tcW w:w="3860" w:type="dxa"/>
          </w:tcPr>
          <w:p w14:paraId="0B40404A" w14:textId="77777777" w:rsidR="00523BB3" w:rsidRPr="00EB30AD" w:rsidRDefault="00523BB3" w:rsidP="00E06CB8">
            <w:pPr>
              <w:jc w:val="center"/>
              <w:rPr>
                <w:sz w:val="24"/>
                <w:szCs w:val="24"/>
              </w:rPr>
            </w:pPr>
          </w:p>
          <w:p w14:paraId="3AEF0FE7" w14:textId="77777777" w:rsidR="00523BB3" w:rsidRPr="00EB30AD" w:rsidRDefault="00523BB3" w:rsidP="00E06CB8">
            <w:pPr>
              <w:jc w:val="center"/>
              <w:rPr>
                <w:sz w:val="24"/>
                <w:szCs w:val="24"/>
              </w:rPr>
            </w:pPr>
            <w:r w:rsidRPr="00EB30AD">
              <w:rPr>
                <w:sz w:val="24"/>
                <w:szCs w:val="24"/>
              </w:rPr>
              <w:t>Call: 303-233-1223</w:t>
            </w:r>
          </w:p>
          <w:p w14:paraId="0041F387" w14:textId="77777777" w:rsidR="00523BB3" w:rsidRPr="00EB30AD" w:rsidRDefault="00523BB3" w:rsidP="00E06CB8">
            <w:pPr>
              <w:jc w:val="center"/>
              <w:rPr>
                <w:sz w:val="24"/>
                <w:szCs w:val="24"/>
              </w:rPr>
            </w:pPr>
            <w:r w:rsidRPr="00EB30AD">
              <w:rPr>
                <w:sz w:val="24"/>
                <w:szCs w:val="24"/>
              </w:rPr>
              <w:t>Option 2, then option 1</w:t>
            </w:r>
          </w:p>
          <w:p w14:paraId="7D283704" w14:textId="77777777" w:rsidR="00523BB3" w:rsidRPr="00EB30AD" w:rsidRDefault="00523BB3" w:rsidP="00E06CB8">
            <w:pPr>
              <w:rPr>
                <w:sz w:val="28"/>
                <w:szCs w:val="28"/>
              </w:rPr>
            </w:pPr>
          </w:p>
        </w:tc>
      </w:tr>
      <w:tr w:rsidR="00523BB3" w:rsidRPr="00EB30AD" w14:paraId="699393F0" w14:textId="77777777" w:rsidTr="00EB30AD">
        <w:trPr>
          <w:trHeight w:val="1517"/>
        </w:trPr>
        <w:tc>
          <w:tcPr>
            <w:tcW w:w="2460" w:type="dxa"/>
          </w:tcPr>
          <w:p w14:paraId="6EA5177F" w14:textId="77777777" w:rsidR="00523BB3" w:rsidRPr="00EB30AD" w:rsidRDefault="00523BB3" w:rsidP="00E06CB8">
            <w:pPr>
              <w:jc w:val="center"/>
              <w:rPr>
                <w:b/>
                <w:sz w:val="24"/>
                <w:szCs w:val="24"/>
              </w:rPr>
            </w:pPr>
          </w:p>
          <w:p w14:paraId="4E835A6C" w14:textId="77777777" w:rsidR="00523BB3" w:rsidRPr="00EB30AD" w:rsidRDefault="00523BB3" w:rsidP="00E06CB8">
            <w:pPr>
              <w:jc w:val="center"/>
              <w:rPr>
                <w:b/>
                <w:sz w:val="24"/>
                <w:szCs w:val="24"/>
              </w:rPr>
            </w:pPr>
            <w:r w:rsidRPr="00EB30AD">
              <w:rPr>
                <w:b/>
                <w:sz w:val="24"/>
                <w:szCs w:val="24"/>
              </w:rPr>
              <w:t>Disability/FMLA Paperwork</w:t>
            </w:r>
          </w:p>
          <w:p w14:paraId="2030C1AB" w14:textId="77777777" w:rsidR="00523BB3" w:rsidRPr="00EB30AD" w:rsidRDefault="00523BB3" w:rsidP="00E06CB8">
            <w:pPr>
              <w:jc w:val="center"/>
              <w:rPr>
                <w:sz w:val="28"/>
                <w:szCs w:val="28"/>
              </w:rPr>
            </w:pPr>
          </w:p>
        </w:tc>
        <w:tc>
          <w:tcPr>
            <w:tcW w:w="2536" w:type="dxa"/>
          </w:tcPr>
          <w:p w14:paraId="09828E32" w14:textId="77777777" w:rsidR="00523BB3" w:rsidRPr="00EB30AD" w:rsidRDefault="00523BB3" w:rsidP="00523BB3">
            <w:pPr>
              <w:numPr>
                <w:ilvl w:val="0"/>
                <w:numId w:val="45"/>
              </w:numPr>
              <w:contextualSpacing/>
              <w:rPr>
                <w:sz w:val="24"/>
                <w:szCs w:val="24"/>
              </w:rPr>
            </w:pPr>
            <w:r w:rsidRPr="00EB30AD">
              <w:rPr>
                <w:sz w:val="20"/>
                <w:szCs w:val="20"/>
              </w:rPr>
              <w:t>Questions and concerns regarding disability, FMLA, return to work paperwork</w:t>
            </w:r>
          </w:p>
        </w:tc>
        <w:tc>
          <w:tcPr>
            <w:tcW w:w="3860" w:type="dxa"/>
          </w:tcPr>
          <w:p w14:paraId="7095DC2B" w14:textId="77777777" w:rsidR="00523BB3" w:rsidRPr="00EB30AD" w:rsidRDefault="00523BB3" w:rsidP="00E06CB8">
            <w:pPr>
              <w:jc w:val="center"/>
              <w:rPr>
                <w:sz w:val="24"/>
                <w:szCs w:val="24"/>
              </w:rPr>
            </w:pPr>
          </w:p>
          <w:p w14:paraId="402C4CD1" w14:textId="77777777" w:rsidR="00523BB3" w:rsidRPr="00EB30AD" w:rsidRDefault="00523BB3" w:rsidP="00E06CB8">
            <w:pPr>
              <w:jc w:val="center"/>
              <w:rPr>
                <w:sz w:val="24"/>
                <w:szCs w:val="24"/>
              </w:rPr>
            </w:pPr>
            <w:r w:rsidRPr="00EB30AD">
              <w:rPr>
                <w:sz w:val="24"/>
                <w:szCs w:val="24"/>
              </w:rPr>
              <w:t>Fax forms to: 720-497-6730</w:t>
            </w:r>
          </w:p>
          <w:p w14:paraId="7E8BB6AD" w14:textId="77777777" w:rsidR="00523BB3" w:rsidRPr="00EB30AD" w:rsidRDefault="00523BB3" w:rsidP="00E06CB8">
            <w:pPr>
              <w:jc w:val="center"/>
              <w:rPr>
                <w:sz w:val="24"/>
                <w:szCs w:val="24"/>
              </w:rPr>
            </w:pPr>
            <w:r w:rsidRPr="00EB30AD">
              <w:rPr>
                <w:sz w:val="24"/>
                <w:szCs w:val="24"/>
              </w:rPr>
              <w:t xml:space="preserve">Email: </w:t>
            </w:r>
            <w:hyperlink r:id="rId8" w:history="1">
              <w:r w:rsidRPr="00EB30AD">
                <w:rPr>
                  <w:color w:val="0000FF" w:themeColor="hyperlink"/>
                  <w:sz w:val="24"/>
                  <w:szCs w:val="24"/>
                  <w:u w:val="single"/>
                </w:rPr>
                <w:t>drellmanpc@panoramaortho.com</w:t>
              </w:r>
            </w:hyperlink>
            <w:r w:rsidRPr="00EB30AD">
              <w:rPr>
                <w:sz w:val="24"/>
                <w:szCs w:val="24"/>
              </w:rPr>
              <w:t xml:space="preserve">  or drop off paperwork in person at any office   </w:t>
            </w:r>
          </w:p>
          <w:p w14:paraId="50EC195C" w14:textId="77777777" w:rsidR="00523BB3" w:rsidRPr="00EB30AD" w:rsidRDefault="00523BB3" w:rsidP="00E06CB8">
            <w:pPr>
              <w:jc w:val="center"/>
              <w:rPr>
                <w:sz w:val="24"/>
                <w:szCs w:val="24"/>
              </w:rPr>
            </w:pPr>
            <w:r w:rsidRPr="00EB30AD">
              <w:rPr>
                <w:sz w:val="24"/>
                <w:szCs w:val="24"/>
              </w:rPr>
              <w:t>**Please allow 5-7 business days for completion**</w:t>
            </w:r>
          </w:p>
          <w:p w14:paraId="0C95CAD9" w14:textId="77777777" w:rsidR="00523BB3" w:rsidRPr="00EB30AD" w:rsidRDefault="00523BB3" w:rsidP="00E06CB8">
            <w:pPr>
              <w:jc w:val="center"/>
              <w:rPr>
                <w:sz w:val="28"/>
                <w:szCs w:val="28"/>
              </w:rPr>
            </w:pPr>
          </w:p>
        </w:tc>
      </w:tr>
      <w:tr w:rsidR="00523BB3" w:rsidRPr="00EB30AD" w14:paraId="63159FF0" w14:textId="77777777" w:rsidTr="00EB30AD">
        <w:trPr>
          <w:trHeight w:val="1268"/>
        </w:trPr>
        <w:tc>
          <w:tcPr>
            <w:tcW w:w="2460" w:type="dxa"/>
          </w:tcPr>
          <w:p w14:paraId="5D9F455D" w14:textId="77777777" w:rsidR="00523BB3" w:rsidRPr="00EB30AD" w:rsidRDefault="00523BB3" w:rsidP="00E06CB8">
            <w:pPr>
              <w:jc w:val="center"/>
              <w:rPr>
                <w:b/>
                <w:sz w:val="24"/>
                <w:szCs w:val="24"/>
              </w:rPr>
            </w:pPr>
          </w:p>
          <w:p w14:paraId="4234DF32" w14:textId="77777777" w:rsidR="00523BB3" w:rsidRPr="00EB30AD" w:rsidRDefault="00523BB3" w:rsidP="00E06CB8">
            <w:pPr>
              <w:jc w:val="center"/>
              <w:rPr>
                <w:b/>
                <w:sz w:val="24"/>
                <w:szCs w:val="24"/>
              </w:rPr>
            </w:pPr>
            <w:r w:rsidRPr="00EB30AD">
              <w:rPr>
                <w:b/>
                <w:sz w:val="24"/>
                <w:szCs w:val="24"/>
              </w:rPr>
              <w:t>Pre-Authorizations</w:t>
            </w:r>
          </w:p>
          <w:p w14:paraId="016355E9" w14:textId="77777777" w:rsidR="00523BB3" w:rsidRPr="00EB30AD" w:rsidRDefault="00523BB3" w:rsidP="00E06CB8">
            <w:pPr>
              <w:jc w:val="center"/>
              <w:rPr>
                <w:sz w:val="24"/>
                <w:szCs w:val="24"/>
              </w:rPr>
            </w:pPr>
            <w:r w:rsidRPr="00EB30AD">
              <w:rPr>
                <w:sz w:val="24"/>
                <w:szCs w:val="24"/>
              </w:rPr>
              <w:t>(9am-4:30pm M-F)</w:t>
            </w:r>
          </w:p>
          <w:p w14:paraId="5AE38FD4" w14:textId="77777777" w:rsidR="00523BB3" w:rsidRPr="00EB30AD" w:rsidRDefault="00523BB3" w:rsidP="00E06CB8">
            <w:pPr>
              <w:jc w:val="center"/>
              <w:rPr>
                <w:sz w:val="28"/>
                <w:szCs w:val="28"/>
              </w:rPr>
            </w:pPr>
            <w:r w:rsidRPr="00EB30AD">
              <w:rPr>
                <w:sz w:val="24"/>
                <w:szCs w:val="24"/>
              </w:rPr>
              <w:t>*Excluding Holidays</w:t>
            </w:r>
          </w:p>
        </w:tc>
        <w:tc>
          <w:tcPr>
            <w:tcW w:w="2536" w:type="dxa"/>
          </w:tcPr>
          <w:p w14:paraId="67119D18" w14:textId="77777777" w:rsidR="00523BB3" w:rsidRPr="00EB30AD" w:rsidRDefault="00523BB3" w:rsidP="00523BB3">
            <w:pPr>
              <w:numPr>
                <w:ilvl w:val="0"/>
                <w:numId w:val="45"/>
              </w:numPr>
              <w:contextualSpacing/>
              <w:rPr>
                <w:sz w:val="20"/>
                <w:szCs w:val="20"/>
              </w:rPr>
            </w:pPr>
            <w:r w:rsidRPr="00EB30AD">
              <w:rPr>
                <w:sz w:val="20"/>
                <w:szCs w:val="20"/>
              </w:rPr>
              <w:t>Insurance authorization questions and concerns regarding surgery, injections and imaging ordered by physician (MRI, CT, ultrasounds, EMG’s)</w:t>
            </w:r>
          </w:p>
        </w:tc>
        <w:tc>
          <w:tcPr>
            <w:tcW w:w="3860" w:type="dxa"/>
          </w:tcPr>
          <w:p w14:paraId="29C4884C" w14:textId="77777777" w:rsidR="00523BB3" w:rsidRPr="00EB30AD" w:rsidRDefault="00523BB3" w:rsidP="00E06CB8">
            <w:pPr>
              <w:jc w:val="center"/>
              <w:rPr>
                <w:sz w:val="24"/>
                <w:szCs w:val="24"/>
              </w:rPr>
            </w:pPr>
          </w:p>
          <w:p w14:paraId="73AD98A2" w14:textId="77777777" w:rsidR="00523BB3" w:rsidRPr="00EB30AD" w:rsidRDefault="00523BB3" w:rsidP="00E06CB8">
            <w:pPr>
              <w:jc w:val="center"/>
              <w:rPr>
                <w:sz w:val="24"/>
                <w:szCs w:val="24"/>
              </w:rPr>
            </w:pPr>
            <w:r w:rsidRPr="00EB30AD">
              <w:rPr>
                <w:sz w:val="24"/>
                <w:szCs w:val="24"/>
              </w:rPr>
              <w:t>Call: 303-233-1223</w:t>
            </w:r>
          </w:p>
          <w:p w14:paraId="65C57490" w14:textId="77777777" w:rsidR="00523BB3" w:rsidRPr="00EB30AD" w:rsidRDefault="00523BB3" w:rsidP="00E06CB8">
            <w:pPr>
              <w:jc w:val="center"/>
              <w:rPr>
                <w:sz w:val="28"/>
                <w:szCs w:val="28"/>
              </w:rPr>
            </w:pPr>
            <w:r w:rsidRPr="00EB30AD">
              <w:rPr>
                <w:sz w:val="24"/>
                <w:szCs w:val="24"/>
              </w:rPr>
              <w:t>Extension 1011</w:t>
            </w:r>
          </w:p>
        </w:tc>
      </w:tr>
      <w:tr w:rsidR="00523BB3" w:rsidRPr="00EB30AD" w14:paraId="0B7A602E" w14:textId="77777777" w:rsidTr="00EB30AD">
        <w:trPr>
          <w:trHeight w:val="1733"/>
        </w:trPr>
        <w:tc>
          <w:tcPr>
            <w:tcW w:w="2460" w:type="dxa"/>
          </w:tcPr>
          <w:p w14:paraId="4FA59C0B" w14:textId="77777777" w:rsidR="00523BB3" w:rsidRPr="00EB30AD" w:rsidRDefault="00523BB3" w:rsidP="00E06CB8">
            <w:pPr>
              <w:jc w:val="center"/>
              <w:rPr>
                <w:b/>
                <w:sz w:val="24"/>
                <w:szCs w:val="24"/>
              </w:rPr>
            </w:pPr>
            <w:r w:rsidRPr="00EB30AD">
              <w:rPr>
                <w:b/>
                <w:sz w:val="24"/>
                <w:szCs w:val="24"/>
              </w:rPr>
              <w:lastRenderedPageBreak/>
              <w:t>Panorama</w:t>
            </w:r>
          </w:p>
          <w:p w14:paraId="1F603461" w14:textId="77777777" w:rsidR="00523BB3" w:rsidRPr="00EB30AD" w:rsidRDefault="00523BB3" w:rsidP="00E06CB8">
            <w:pPr>
              <w:jc w:val="center"/>
              <w:rPr>
                <w:sz w:val="28"/>
                <w:szCs w:val="28"/>
              </w:rPr>
            </w:pPr>
            <w:r w:rsidRPr="00EB30AD">
              <w:rPr>
                <w:b/>
                <w:sz w:val="24"/>
                <w:szCs w:val="24"/>
              </w:rPr>
              <w:t>Physical Therapy</w:t>
            </w:r>
          </w:p>
        </w:tc>
        <w:tc>
          <w:tcPr>
            <w:tcW w:w="2536" w:type="dxa"/>
          </w:tcPr>
          <w:p w14:paraId="48C633AC" w14:textId="77777777" w:rsidR="00523BB3" w:rsidRPr="00EB30AD" w:rsidRDefault="00523BB3" w:rsidP="00E06CB8">
            <w:pPr>
              <w:ind w:left="720"/>
              <w:contextualSpacing/>
              <w:rPr>
                <w:sz w:val="20"/>
                <w:szCs w:val="20"/>
              </w:rPr>
            </w:pPr>
          </w:p>
          <w:p w14:paraId="76B91D6E" w14:textId="77777777" w:rsidR="00523BB3" w:rsidRPr="00EB30AD" w:rsidRDefault="00523BB3" w:rsidP="00523BB3">
            <w:pPr>
              <w:numPr>
                <w:ilvl w:val="0"/>
                <w:numId w:val="45"/>
              </w:numPr>
              <w:contextualSpacing/>
              <w:rPr>
                <w:sz w:val="20"/>
                <w:szCs w:val="20"/>
              </w:rPr>
            </w:pPr>
            <w:r w:rsidRPr="00EB30AD">
              <w:rPr>
                <w:sz w:val="20"/>
                <w:szCs w:val="20"/>
              </w:rPr>
              <w:t>Schedule physical therapy appointments</w:t>
            </w:r>
          </w:p>
          <w:p w14:paraId="36AAFDE5" w14:textId="77777777" w:rsidR="00523BB3" w:rsidRPr="00EB30AD" w:rsidRDefault="00523BB3" w:rsidP="00E06CB8">
            <w:pPr>
              <w:ind w:left="720"/>
              <w:contextualSpacing/>
              <w:rPr>
                <w:sz w:val="20"/>
                <w:szCs w:val="20"/>
              </w:rPr>
            </w:pPr>
          </w:p>
          <w:p w14:paraId="58DB1A9F" w14:textId="77777777" w:rsidR="00523BB3" w:rsidRPr="00EB30AD" w:rsidRDefault="00523BB3" w:rsidP="00523BB3">
            <w:pPr>
              <w:numPr>
                <w:ilvl w:val="0"/>
                <w:numId w:val="45"/>
              </w:numPr>
              <w:contextualSpacing/>
              <w:rPr>
                <w:sz w:val="20"/>
                <w:szCs w:val="20"/>
              </w:rPr>
            </w:pPr>
            <w:r w:rsidRPr="00EB30AD">
              <w:rPr>
                <w:sz w:val="20"/>
                <w:szCs w:val="20"/>
              </w:rPr>
              <w:t>Questions or concerns for your Therapist</w:t>
            </w:r>
          </w:p>
        </w:tc>
        <w:tc>
          <w:tcPr>
            <w:tcW w:w="3860" w:type="dxa"/>
          </w:tcPr>
          <w:p w14:paraId="68993D32" w14:textId="77777777" w:rsidR="00523BB3" w:rsidRPr="00EB30AD" w:rsidRDefault="00523BB3" w:rsidP="00E06CB8">
            <w:pPr>
              <w:jc w:val="center"/>
            </w:pPr>
          </w:p>
          <w:p w14:paraId="59CD9588" w14:textId="77777777" w:rsidR="00523BB3" w:rsidRPr="00EB30AD" w:rsidRDefault="00523BB3" w:rsidP="00E06CB8">
            <w:pPr>
              <w:jc w:val="center"/>
            </w:pPr>
            <w:r w:rsidRPr="00EB30AD">
              <w:t>Centralized Scheduling Office 303-274-7330</w:t>
            </w:r>
          </w:p>
          <w:p w14:paraId="3EEE719A" w14:textId="77777777" w:rsidR="00523BB3" w:rsidRPr="00EB30AD" w:rsidRDefault="00523BB3" w:rsidP="00E06CB8"/>
          <w:p w14:paraId="5C88E9B3" w14:textId="77777777" w:rsidR="00523BB3" w:rsidRPr="00EB30AD" w:rsidRDefault="00523BB3" w:rsidP="00E06CB8"/>
        </w:tc>
      </w:tr>
      <w:tr w:rsidR="00523BB3" w:rsidRPr="00EB30AD" w14:paraId="22E2266C" w14:textId="77777777" w:rsidTr="00EB30AD">
        <w:trPr>
          <w:trHeight w:val="653"/>
        </w:trPr>
        <w:tc>
          <w:tcPr>
            <w:tcW w:w="2460" w:type="dxa"/>
          </w:tcPr>
          <w:p w14:paraId="70C88A9E" w14:textId="77777777" w:rsidR="00523BB3" w:rsidRPr="00EB30AD" w:rsidRDefault="00523BB3" w:rsidP="00E06CB8">
            <w:pPr>
              <w:jc w:val="center"/>
              <w:rPr>
                <w:b/>
                <w:sz w:val="24"/>
                <w:szCs w:val="24"/>
              </w:rPr>
            </w:pPr>
            <w:r w:rsidRPr="00EB30AD">
              <w:rPr>
                <w:b/>
                <w:sz w:val="24"/>
                <w:szCs w:val="24"/>
              </w:rPr>
              <w:t xml:space="preserve">Billing and Customer Service Office </w:t>
            </w:r>
          </w:p>
        </w:tc>
        <w:tc>
          <w:tcPr>
            <w:tcW w:w="2536" w:type="dxa"/>
          </w:tcPr>
          <w:p w14:paraId="587ABB4B" w14:textId="77777777" w:rsidR="00523BB3" w:rsidRPr="00EB30AD" w:rsidRDefault="00523BB3" w:rsidP="00523BB3">
            <w:pPr>
              <w:numPr>
                <w:ilvl w:val="0"/>
                <w:numId w:val="46"/>
              </w:numPr>
              <w:contextualSpacing/>
              <w:rPr>
                <w:sz w:val="20"/>
                <w:szCs w:val="20"/>
              </w:rPr>
            </w:pPr>
            <w:r w:rsidRPr="00EB30AD">
              <w:rPr>
                <w:sz w:val="20"/>
                <w:szCs w:val="20"/>
              </w:rPr>
              <w:t>Questions on Insurance or Billing</w:t>
            </w:r>
          </w:p>
        </w:tc>
        <w:tc>
          <w:tcPr>
            <w:tcW w:w="3860" w:type="dxa"/>
          </w:tcPr>
          <w:p w14:paraId="77701BA9" w14:textId="77777777" w:rsidR="00523BB3" w:rsidRPr="00EB30AD" w:rsidRDefault="00523BB3" w:rsidP="00E06CB8">
            <w:pPr>
              <w:jc w:val="center"/>
            </w:pPr>
            <w:r w:rsidRPr="00EB30AD">
              <w:t>720-497-6637</w:t>
            </w:r>
          </w:p>
        </w:tc>
      </w:tr>
      <w:tr w:rsidR="00523BB3" w:rsidRPr="00EB30AD" w14:paraId="3A3F7E8C" w14:textId="77777777" w:rsidTr="00EB30AD">
        <w:trPr>
          <w:trHeight w:val="827"/>
        </w:trPr>
        <w:tc>
          <w:tcPr>
            <w:tcW w:w="2460" w:type="dxa"/>
          </w:tcPr>
          <w:p w14:paraId="58E8B2CF" w14:textId="77777777" w:rsidR="00523BB3" w:rsidRPr="00EB30AD" w:rsidRDefault="00523BB3" w:rsidP="00E06CB8">
            <w:pPr>
              <w:jc w:val="center"/>
              <w:rPr>
                <w:b/>
                <w:sz w:val="24"/>
                <w:szCs w:val="24"/>
              </w:rPr>
            </w:pPr>
            <w:r w:rsidRPr="00EB30AD">
              <w:rPr>
                <w:b/>
                <w:sz w:val="24"/>
                <w:szCs w:val="24"/>
              </w:rPr>
              <w:t>Ortho Colorado Hospital</w:t>
            </w:r>
          </w:p>
        </w:tc>
        <w:tc>
          <w:tcPr>
            <w:tcW w:w="2536" w:type="dxa"/>
          </w:tcPr>
          <w:p w14:paraId="7220842A" w14:textId="77777777" w:rsidR="00523BB3" w:rsidRPr="00EB30AD" w:rsidRDefault="00523BB3" w:rsidP="00523BB3">
            <w:pPr>
              <w:numPr>
                <w:ilvl w:val="0"/>
                <w:numId w:val="48"/>
              </w:numPr>
              <w:contextualSpacing/>
              <w:rPr>
                <w:sz w:val="20"/>
                <w:szCs w:val="20"/>
              </w:rPr>
            </w:pPr>
            <w:r w:rsidRPr="00EB30AD">
              <w:rPr>
                <w:sz w:val="20"/>
                <w:szCs w:val="20"/>
              </w:rPr>
              <w:t>Pre-Admit Testing Questions</w:t>
            </w:r>
          </w:p>
          <w:p w14:paraId="647B3EB5" w14:textId="77777777" w:rsidR="00523BB3" w:rsidRPr="00EB30AD" w:rsidRDefault="00523BB3" w:rsidP="00523BB3">
            <w:pPr>
              <w:numPr>
                <w:ilvl w:val="0"/>
                <w:numId w:val="48"/>
              </w:numPr>
              <w:contextualSpacing/>
              <w:rPr>
                <w:sz w:val="20"/>
                <w:szCs w:val="20"/>
              </w:rPr>
            </w:pPr>
            <w:r w:rsidRPr="00EB30AD">
              <w:rPr>
                <w:sz w:val="20"/>
                <w:szCs w:val="20"/>
              </w:rPr>
              <w:t>Check-in and Surgery Times</w:t>
            </w:r>
          </w:p>
        </w:tc>
        <w:tc>
          <w:tcPr>
            <w:tcW w:w="3860" w:type="dxa"/>
          </w:tcPr>
          <w:p w14:paraId="6721A4E8" w14:textId="77777777" w:rsidR="00523BB3" w:rsidRPr="00EB30AD" w:rsidRDefault="00523BB3" w:rsidP="00E06CB8">
            <w:pPr>
              <w:jc w:val="center"/>
            </w:pPr>
            <w:r w:rsidRPr="00EB30AD">
              <w:t>720-321-5450</w:t>
            </w:r>
          </w:p>
          <w:p w14:paraId="10C03B7D" w14:textId="77777777" w:rsidR="00523BB3" w:rsidRPr="00EB30AD" w:rsidRDefault="00523BB3" w:rsidP="00E06CB8">
            <w:pPr>
              <w:jc w:val="center"/>
            </w:pPr>
          </w:p>
          <w:p w14:paraId="39B6F0C5" w14:textId="77777777" w:rsidR="00523BB3" w:rsidRPr="00EB30AD" w:rsidRDefault="00523BB3" w:rsidP="00E06CB8">
            <w:pPr>
              <w:jc w:val="center"/>
            </w:pPr>
            <w:r w:rsidRPr="00EB30AD">
              <w:t>720-321-5170</w:t>
            </w:r>
          </w:p>
        </w:tc>
      </w:tr>
      <w:tr w:rsidR="00523BB3" w:rsidRPr="00EB30AD" w14:paraId="21A10D3E" w14:textId="77777777" w:rsidTr="00EB30AD">
        <w:trPr>
          <w:trHeight w:val="827"/>
        </w:trPr>
        <w:tc>
          <w:tcPr>
            <w:tcW w:w="2460" w:type="dxa"/>
          </w:tcPr>
          <w:p w14:paraId="30E6978D" w14:textId="77777777" w:rsidR="00523BB3" w:rsidRPr="00EB30AD" w:rsidRDefault="00523BB3" w:rsidP="00E06CB8">
            <w:pPr>
              <w:jc w:val="center"/>
              <w:rPr>
                <w:b/>
                <w:sz w:val="24"/>
                <w:szCs w:val="24"/>
              </w:rPr>
            </w:pPr>
            <w:r w:rsidRPr="00EB30AD">
              <w:rPr>
                <w:b/>
                <w:sz w:val="24"/>
                <w:szCs w:val="24"/>
              </w:rPr>
              <w:t>Littleton Hospital</w:t>
            </w:r>
          </w:p>
        </w:tc>
        <w:tc>
          <w:tcPr>
            <w:tcW w:w="2536" w:type="dxa"/>
          </w:tcPr>
          <w:p w14:paraId="1950DC22" w14:textId="77777777" w:rsidR="00523BB3" w:rsidRPr="00EB30AD" w:rsidRDefault="00523BB3" w:rsidP="00523BB3">
            <w:pPr>
              <w:numPr>
                <w:ilvl w:val="0"/>
                <w:numId w:val="47"/>
              </w:numPr>
              <w:contextualSpacing/>
              <w:rPr>
                <w:sz w:val="20"/>
                <w:szCs w:val="20"/>
              </w:rPr>
            </w:pPr>
            <w:r w:rsidRPr="00EB30AD">
              <w:rPr>
                <w:sz w:val="20"/>
                <w:szCs w:val="20"/>
              </w:rPr>
              <w:t xml:space="preserve">General Questions </w:t>
            </w:r>
          </w:p>
          <w:p w14:paraId="4E19CB02" w14:textId="77777777" w:rsidR="00523BB3" w:rsidRPr="00EB30AD" w:rsidRDefault="00523BB3" w:rsidP="00523BB3">
            <w:pPr>
              <w:numPr>
                <w:ilvl w:val="0"/>
                <w:numId w:val="47"/>
              </w:numPr>
              <w:contextualSpacing/>
              <w:rPr>
                <w:sz w:val="20"/>
                <w:szCs w:val="20"/>
              </w:rPr>
            </w:pPr>
            <w:r w:rsidRPr="00EB30AD">
              <w:rPr>
                <w:sz w:val="20"/>
                <w:szCs w:val="20"/>
              </w:rPr>
              <w:t>Check-in and Surgery Times</w:t>
            </w:r>
          </w:p>
        </w:tc>
        <w:tc>
          <w:tcPr>
            <w:tcW w:w="3860" w:type="dxa"/>
          </w:tcPr>
          <w:p w14:paraId="4E8DF094" w14:textId="77777777" w:rsidR="00523BB3" w:rsidRPr="00EB30AD" w:rsidRDefault="00523BB3" w:rsidP="00E06CB8">
            <w:pPr>
              <w:jc w:val="center"/>
            </w:pPr>
            <w:r w:rsidRPr="00EB30AD">
              <w:t>303-730-8900 (main hospital line)</w:t>
            </w:r>
          </w:p>
          <w:p w14:paraId="36534A56" w14:textId="77777777" w:rsidR="00523BB3" w:rsidRPr="00EB30AD" w:rsidRDefault="00523BB3" w:rsidP="00E06CB8">
            <w:pPr>
              <w:jc w:val="center"/>
            </w:pPr>
          </w:p>
          <w:p w14:paraId="3457A6A6" w14:textId="77777777" w:rsidR="00523BB3" w:rsidRPr="00EB30AD" w:rsidRDefault="00523BB3" w:rsidP="00E06CB8"/>
        </w:tc>
      </w:tr>
      <w:tr w:rsidR="00523BB3" w:rsidRPr="00EB30AD" w14:paraId="6ABB70E5" w14:textId="77777777" w:rsidTr="00EB30AD">
        <w:trPr>
          <w:trHeight w:val="827"/>
        </w:trPr>
        <w:tc>
          <w:tcPr>
            <w:tcW w:w="2460" w:type="dxa"/>
          </w:tcPr>
          <w:p w14:paraId="3A85BC52" w14:textId="77777777" w:rsidR="00523BB3" w:rsidRPr="00EB30AD" w:rsidRDefault="00523BB3" w:rsidP="00E06CB8">
            <w:pPr>
              <w:jc w:val="center"/>
              <w:rPr>
                <w:b/>
                <w:sz w:val="24"/>
                <w:szCs w:val="24"/>
              </w:rPr>
            </w:pPr>
            <w:r w:rsidRPr="00EB30AD">
              <w:rPr>
                <w:b/>
                <w:sz w:val="24"/>
                <w:szCs w:val="24"/>
              </w:rPr>
              <w:t>South Denver Surgery Center</w:t>
            </w:r>
          </w:p>
        </w:tc>
        <w:tc>
          <w:tcPr>
            <w:tcW w:w="2536" w:type="dxa"/>
          </w:tcPr>
          <w:p w14:paraId="3796637E" w14:textId="77777777" w:rsidR="00523BB3" w:rsidRPr="00EB30AD" w:rsidRDefault="00523BB3" w:rsidP="00523BB3">
            <w:pPr>
              <w:numPr>
                <w:ilvl w:val="0"/>
                <w:numId w:val="47"/>
              </w:numPr>
              <w:contextualSpacing/>
              <w:rPr>
                <w:sz w:val="20"/>
                <w:szCs w:val="20"/>
              </w:rPr>
            </w:pPr>
            <w:r w:rsidRPr="00EB30AD">
              <w:rPr>
                <w:sz w:val="20"/>
                <w:szCs w:val="20"/>
              </w:rPr>
              <w:t>General Questions</w:t>
            </w:r>
          </w:p>
          <w:p w14:paraId="1F739A1D" w14:textId="77777777" w:rsidR="00523BB3" w:rsidRPr="00EB30AD" w:rsidRDefault="00523BB3" w:rsidP="00523BB3">
            <w:pPr>
              <w:numPr>
                <w:ilvl w:val="0"/>
                <w:numId w:val="47"/>
              </w:numPr>
              <w:contextualSpacing/>
              <w:rPr>
                <w:sz w:val="20"/>
                <w:szCs w:val="20"/>
              </w:rPr>
            </w:pPr>
            <w:r w:rsidRPr="00EB30AD">
              <w:rPr>
                <w:sz w:val="20"/>
                <w:szCs w:val="20"/>
              </w:rPr>
              <w:t>Check-in and Surgery Times</w:t>
            </w:r>
          </w:p>
        </w:tc>
        <w:tc>
          <w:tcPr>
            <w:tcW w:w="3860" w:type="dxa"/>
          </w:tcPr>
          <w:p w14:paraId="30EC0CFF" w14:textId="77777777" w:rsidR="00523BB3" w:rsidRPr="00EB30AD" w:rsidRDefault="00523BB3" w:rsidP="00E06CB8">
            <w:pPr>
              <w:jc w:val="center"/>
            </w:pPr>
            <w:r w:rsidRPr="00EB30AD">
              <w:t>720-360-3400 (main line)</w:t>
            </w:r>
          </w:p>
        </w:tc>
      </w:tr>
      <w:tr w:rsidR="00523BB3" w:rsidRPr="00EB30AD" w14:paraId="3960F19C" w14:textId="77777777" w:rsidTr="00EB30AD">
        <w:trPr>
          <w:trHeight w:val="827"/>
        </w:trPr>
        <w:tc>
          <w:tcPr>
            <w:tcW w:w="2460" w:type="dxa"/>
          </w:tcPr>
          <w:p w14:paraId="516E0959" w14:textId="77777777" w:rsidR="00523BB3" w:rsidRPr="00EB30AD" w:rsidRDefault="00523BB3" w:rsidP="00E06CB8">
            <w:pPr>
              <w:jc w:val="center"/>
              <w:rPr>
                <w:b/>
              </w:rPr>
            </w:pPr>
            <w:r w:rsidRPr="00EB30AD">
              <w:rPr>
                <w:b/>
              </w:rPr>
              <w:t>Hip Brace Questions</w:t>
            </w:r>
          </w:p>
        </w:tc>
        <w:tc>
          <w:tcPr>
            <w:tcW w:w="2536" w:type="dxa"/>
          </w:tcPr>
          <w:p w14:paraId="056973C0" w14:textId="77777777" w:rsidR="00523BB3" w:rsidRPr="00EB30AD" w:rsidRDefault="00523BB3" w:rsidP="00523BB3">
            <w:pPr>
              <w:numPr>
                <w:ilvl w:val="0"/>
                <w:numId w:val="47"/>
              </w:numPr>
              <w:contextualSpacing/>
              <w:rPr>
                <w:sz w:val="20"/>
                <w:szCs w:val="20"/>
              </w:rPr>
            </w:pPr>
            <w:r w:rsidRPr="00EB30AD">
              <w:rPr>
                <w:sz w:val="20"/>
                <w:szCs w:val="20"/>
              </w:rPr>
              <w:t>Questions about use of hip brace / settings</w:t>
            </w:r>
          </w:p>
        </w:tc>
        <w:tc>
          <w:tcPr>
            <w:tcW w:w="3860" w:type="dxa"/>
          </w:tcPr>
          <w:p w14:paraId="398A4D1D" w14:textId="77777777" w:rsidR="00523BB3" w:rsidRPr="00EB30AD" w:rsidRDefault="00523BB3" w:rsidP="00E06CB8">
            <w:pPr>
              <w:jc w:val="center"/>
              <w:rPr>
                <w:sz w:val="20"/>
                <w:szCs w:val="20"/>
              </w:rPr>
            </w:pPr>
            <w:proofErr w:type="spellStart"/>
            <w:r w:rsidRPr="00EB30AD">
              <w:rPr>
                <w:sz w:val="20"/>
                <w:szCs w:val="20"/>
              </w:rPr>
              <w:t>DonJoy</w:t>
            </w:r>
            <w:proofErr w:type="spellEnd"/>
            <w:r w:rsidRPr="00EB30AD">
              <w:rPr>
                <w:sz w:val="20"/>
                <w:szCs w:val="20"/>
              </w:rPr>
              <w:t xml:space="preserve"> Representative</w:t>
            </w:r>
          </w:p>
          <w:p w14:paraId="09BD2C80" w14:textId="77777777" w:rsidR="00523BB3" w:rsidRPr="00EB30AD" w:rsidRDefault="00523BB3" w:rsidP="00E06CB8">
            <w:pPr>
              <w:jc w:val="center"/>
              <w:rPr>
                <w:sz w:val="20"/>
                <w:szCs w:val="20"/>
              </w:rPr>
            </w:pPr>
            <w:r w:rsidRPr="00EB30AD">
              <w:rPr>
                <w:rFonts w:eastAsia="Times New Roman"/>
              </w:rPr>
              <w:t>303-469-3795</w:t>
            </w:r>
          </w:p>
        </w:tc>
      </w:tr>
    </w:tbl>
    <w:p w14:paraId="5721AF9C" w14:textId="77777777" w:rsidR="00523BB3" w:rsidRPr="00EB30AD" w:rsidRDefault="00523BB3" w:rsidP="00523BB3">
      <w:pPr>
        <w:ind w:right="1062"/>
        <w:rPr>
          <w:rFonts w:asciiTheme="minorHAnsi" w:hAnsiTheme="minorHAnsi" w:cs="Arial"/>
        </w:rPr>
      </w:pPr>
    </w:p>
    <w:p w14:paraId="425AC784" w14:textId="77777777" w:rsidR="00523BB3" w:rsidRPr="00EB30AD" w:rsidRDefault="00523BB3" w:rsidP="00523BB3">
      <w:pPr>
        <w:ind w:right="1062"/>
        <w:rPr>
          <w:rFonts w:asciiTheme="minorHAnsi" w:hAnsiTheme="minorHAnsi" w:cs="Arial"/>
        </w:rPr>
      </w:pPr>
    </w:p>
    <w:p w14:paraId="2FA4F69C" w14:textId="77777777" w:rsidR="00523BB3" w:rsidRPr="00EB30AD" w:rsidRDefault="00523BB3" w:rsidP="00523BB3">
      <w:pPr>
        <w:rPr>
          <w:rFonts w:asciiTheme="minorHAnsi" w:hAnsiTheme="minorHAnsi"/>
        </w:rPr>
      </w:pPr>
    </w:p>
    <w:p w14:paraId="7D4BFBED" w14:textId="77777777" w:rsidR="00046C34" w:rsidRPr="00EB30AD" w:rsidRDefault="00046C34" w:rsidP="005861EF">
      <w:pPr>
        <w:pStyle w:val="Normal1"/>
        <w:ind w:left="360"/>
        <w:contextualSpacing/>
        <w:jc w:val="center"/>
        <w:rPr>
          <w:rFonts w:asciiTheme="minorHAnsi" w:hAnsiTheme="minorHAnsi"/>
          <w:szCs w:val="24"/>
        </w:rPr>
      </w:pPr>
    </w:p>
    <w:p w14:paraId="57EAE918" w14:textId="77777777" w:rsidR="000B04D0" w:rsidRPr="00EB30AD" w:rsidRDefault="000B04D0" w:rsidP="005861EF">
      <w:pPr>
        <w:pStyle w:val="Normal1"/>
        <w:contextualSpacing/>
        <w:jc w:val="center"/>
        <w:rPr>
          <w:rFonts w:asciiTheme="minorHAnsi" w:eastAsia="Cambria" w:hAnsiTheme="minorHAnsi" w:cs="Cambria"/>
          <w:b/>
          <w:sz w:val="28"/>
          <w:szCs w:val="28"/>
        </w:rPr>
      </w:pPr>
    </w:p>
    <w:p w14:paraId="69FD1396" w14:textId="77777777" w:rsidR="00046C34" w:rsidRPr="00EB30AD" w:rsidRDefault="00046C34" w:rsidP="005861EF">
      <w:pPr>
        <w:pStyle w:val="Normal1"/>
        <w:contextualSpacing/>
        <w:rPr>
          <w:rFonts w:asciiTheme="minorHAnsi" w:hAnsiTheme="minorHAnsi"/>
        </w:rPr>
      </w:pPr>
    </w:p>
    <w:sectPr w:rsidR="00046C34" w:rsidRPr="00EB30AD" w:rsidSect="00BA14CD">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CE39" w14:textId="77777777" w:rsidR="00136548" w:rsidRDefault="00136548" w:rsidP="0000351B">
      <w:r>
        <w:separator/>
      </w:r>
    </w:p>
  </w:endnote>
  <w:endnote w:type="continuationSeparator" w:id="0">
    <w:p w14:paraId="4D85C06A" w14:textId="77777777" w:rsidR="00136548" w:rsidRDefault="00136548" w:rsidP="000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unga">
    <w:altName w:val="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417A" w14:textId="77777777" w:rsidR="00136548" w:rsidRDefault="00136548" w:rsidP="0000351B">
      <w:r>
        <w:separator/>
      </w:r>
    </w:p>
  </w:footnote>
  <w:footnote w:type="continuationSeparator" w:id="0">
    <w:p w14:paraId="1296CEA6" w14:textId="77777777" w:rsidR="00136548" w:rsidRDefault="00136548" w:rsidP="0000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B36" w14:textId="77777777" w:rsidR="00136548" w:rsidRDefault="00136548" w:rsidP="0000351B">
    <w:pPr>
      <w:pStyle w:val="Header"/>
      <w:jc w:val="center"/>
    </w:pPr>
    <w:r>
      <w:rPr>
        <w:noProof/>
      </w:rPr>
      <w:drawing>
        <wp:inline distT="0" distB="0" distL="0" distR="0" wp14:anchorId="22BDD774" wp14:editId="67FF3509">
          <wp:extent cx="1477433" cy="923396"/>
          <wp:effectExtent l="0" t="0" r="0" b="0"/>
          <wp:docPr id="4" name="Picture 4" descr="Macintosh HD:Users:MBE:Downloads:PANOlogo_RGB_with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BE:Downloads:PANOlogo_RGB_withInf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433" cy="9233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CC3"/>
    <w:multiLevelType w:val="hybridMultilevel"/>
    <w:tmpl w:val="1936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2188"/>
    <w:multiLevelType w:val="multilevel"/>
    <w:tmpl w:val="4A6A4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1EF5A4E"/>
    <w:multiLevelType w:val="hybridMultilevel"/>
    <w:tmpl w:val="59B04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9EA"/>
    <w:multiLevelType w:val="hybridMultilevel"/>
    <w:tmpl w:val="C7F80002"/>
    <w:lvl w:ilvl="0" w:tplc="BE96F8D2">
      <w:start w:val="1"/>
      <w:numFmt w:val="bullet"/>
      <w:lvlText w:val=""/>
      <w:lvlJc w:val="left"/>
      <w:pPr>
        <w:ind w:left="940" w:hanging="360"/>
      </w:pPr>
      <w:rPr>
        <w:rFonts w:ascii="Symbol" w:eastAsia="Symbol" w:hAnsi="Symbol" w:hint="default"/>
        <w:sz w:val="22"/>
        <w:szCs w:val="22"/>
      </w:rPr>
    </w:lvl>
    <w:lvl w:ilvl="1" w:tplc="41E41AD0">
      <w:start w:val="1"/>
      <w:numFmt w:val="bullet"/>
      <w:lvlText w:val="o"/>
      <w:lvlJc w:val="left"/>
      <w:pPr>
        <w:ind w:left="1660" w:hanging="360"/>
      </w:pPr>
      <w:rPr>
        <w:rFonts w:ascii="Courier New" w:eastAsia="Courier New" w:hAnsi="Courier New" w:hint="default"/>
        <w:sz w:val="22"/>
        <w:szCs w:val="22"/>
      </w:rPr>
    </w:lvl>
    <w:lvl w:ilvl="2" w:tplc="07CA14B8">
      <w:start w:val="1"/>
      <w:numFmt w:val="bullet"/>
      <w:lvlText w:val="•"/>
      <w:lvlJc w:val="left"/>
      <w:pPr>
        <w:ind w:left="2564" w:hanging="360"/>
      </w:pPr>
      <w:rPr>
        <w:rFonts w:hint="default"/>
      </w:rPr>
    </w:lvl>
    <w:lvl w:ilvl="3" w:tplc="4C607BBE">
      <w:start w:val="1"/>
      <w:numFmt w:val="bullet"/>
      <w:lvlText w:val="•"/>
      <w:lvlJc w:val="left"/>
      <w:pPr>
        <w:ind w:left="3469" w:hanging="360"/>
      </w:pPr>
      <w:rPr>
        <w:rFonts w:hint="default"/>
      </w:rPr>
    </w:lvl>
    <w:lvl w:ilvl="4" w:tplc="9AB828F8">
      <w:start w:val="1"/>
      <w:numFmt w:val="bullet"/>
      <w:lvlText w:val="•"/>
      <w:lvlJc w:val="left"/>
      <w:pPr>
        <w:ind w:left="4373" w:hanging="360"/>
      </w:pPr>
      <w:rPr>
        <w:rFonts w:hint="default"/>
      </w:rPr>
    </w:lvl>
    <w:lvl w:ilvl="5" w:tplc="F7029142">
      <w:start w:val="1"/>
      <w:numFmt w:val="bullet"/>
      <w:lvlText w:val="•"/>
      <w:lvlJc w:val="left"/>
      <w:pPr>
        <w:ind w:left="5278" w:hanging="360"/>
      </w:pPr>
      <w:rPr>
        <w:rFonts w:hint="default"/>
      </w:rPr>
    </w:lvl>
    <w:lvl w:ilvl="6" w:tplc="0A1E9FF4">
      <w:start w:val="1"/>
      <w:numFmt w:val="bullet"/>
      <w:lvlText w:val="•"/>
      <w:lvlJc w:val="left"/>
      <w:pPr>
        <w:ind w:left="6182" w:hanging="360"/>
      </w:pPr>
      <w:rPr>
        <w:rFonts w:hint="default"/>
      </w:rPr>
    </w:lvl>
    <w:lvl w:ilvl="7" w:tplc="F96C577A">
      <w:start w:val="1"/>
      <w:numFmt w:val="bullet"/>
      <w:lvlText w:val="•"/>
      <w:lvlJc w:val="left"/>
      <w:pPr>
        <w:ind w:left="7086" w:hanging="360"/>
      </w:pPr>
      <w:rPr>
        <w:rFonts w:hint="default"/>
      </w:rPr>
    </w:lvl>
    <w:lvl w:ilvl="8" w:tplc="4EB62284">
      <w:start w:val="1"/>
      <w:numFmt w:val="bullet"/>
      <w:lvlText w:val="•"/>
      <w:lvlJc w:val="left"/>
      <w:pPr>
        <w:ind w:left="7991" w:hanging="360"/>
      </w:pPr>
      <w:rPr>
        <w:rFonts w:hint="default"/>
      </w:rPr>
    </w:lvl>
  </w:abstractNum>
  <w:abstractNum w:abstractNumId="4" w15:restartNumberingAfterBreak="0">
    <w:nsid w:val="06760299"/>
    <w:multiLevelType w:val="multilevel"/>
    <w:tmpl w:val="8E4A4F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22C5A69"/>
    <w:multiLevelType w:val="multilevel"/>
    <w:tmpl w:val="63A8A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534A"/>
    <w:multiLevelType w:val="hybridMultilevel"/>
    <w:tmpl w:val="2A265002"/>
    <w:lvl w:ilvl="0" w:tplc="77929E94">
      <w:start w:val="1"/>
      <w:numFmt w:val="bullet"/>
      <w:lvlText w:val=""/>
      <w:lvlJc w:val="left"/>
      <w:pPr>
        <w:ind w:left="820" w:hanging="360"/>
      </w:pPr>
      <w:rPr>
        <w:rFonts w:ascii="Symbol" w:eastAsia="Symbol" w:hAnsi="Symbol" w:hint="default"/>
        <w:sz w:val="24"/>
        <w:szCs w:val="24"/>
      </w:rPr>
    </w:lvl>
    <w:lvl w:ilvl="1" w:tplc="286864FC">
      <w:start w:val="1"/>
      <w:numFmt w:val="bullet"/>
      <w:lvlText w:val=""/>
      <w:lvlJc w:val="left"/>
      <w:pPr>
        <w:ind w:left="1180" w:hanging="360"/>
      </w:pPr>
      <w:rPr>
        <w:rFonts w:ascii="Symbol" w:eastAsia="Symbol" w:hAnsi="Symbol" w:hint="default"/>
        <w:sz w:val="24"/>
        <w:szCs w:val="24"/>
      </w:rPr>
    </w:lvl>
    <w:lvl w:ilvl="2" w:tplc="9732F918">
      <w:start w:val="1"/>
      <w:numFmt w:val="bullet"/>
      <w:lvlText w:val=""/>
      <w:lvlJc w:val="left"/>
      <w:pPr>
        <w:ind w:left="1440" w:hanging="360"/>
      </w:pPr>
      <w:rPr>
        <w:rFonts w:ascii="Symbol" w:eastAsia="Symbol" w:hAnsi="Symbol" w:hint="default"/>
        <w:sz w:val="24"/>
        <w:szCs w:val="24"/>
      </w:rPr>
    </w:lvl>
    <w:lvl w:ilvl="3" w:tplc="B3FEA434">
      <w:start w:val="1"/>
      <w:numFmt w:val="bullet"/>
      <w:lvlText w:val="o"/>
      <w:lvlJc w:val="left"/>
      <w:pPr>
        <w:ind w:left="1960" w:hanging="360"/>
      </w:pPr>
      <w:rPr>
        <w:rFonts w:ascii="Courier New" w:eastAsia="Courier New" w:hAnsi="Courier New" w:hint="default"/>
        <w:sz w:val="24"/>
        <w:szCs w:val="24"/>
      </w:rPr>
    </w:lvl>
    <w:lvl w:ilvl="4" w:tplc="FA2E6970">
      <w:start w:val="1"/>
      <w:numFmt w:val="bullet"/>
      <w:lvlText w:val=""/>
      <w:lvlJc w:val="left"/>
      <w:pPr>
        <w:ind w:left="2680" w:hanging="360"/>
      </w:pPr>
      <w:rPr>
        <w:rFonts w:ascii="Wingdings" w:eastAsia="Wingdings" w:hAnsi="Wingdings" w:hint="default"/>
        <w:sz w:val="24"/>
        <w:szCs w:val="24"/>
      </w:rPr>
    </w:lvl>
    <w:lvl w:ilvl="5" w:tplc="8AD0CDF0">
      <w:start w:val="1"/>
      <w:numFmt w:val="bullet"/>
      <w:lvlText w:val="•"/>
      <w:lvlJc w:val="left"/>
      <w:pPr>
        <w:ind w:left="2620" w:hanging="360"/>
      </w:pPr>
      <w:rPr>
        <w:rFonts w:hint="default"/>
      </w:rPr>
    </w:lvl>
    <w:lvl w:ilvl="6" w:tplc="18BA10E0">
      <w:start w:val="1"/>
      <w:numFmt w:val="bullet"/>
      <w:lvlText w:val="•"/>
      <w:lvlJc w:val="left"/>
      <w:pPr>
        <w:ind w:left="2680" w:hanging="360"/>
      </w:pPr>
      <w:rPr>
        <w:rFonts w:hint="default"/>
      </w:rPr>
    </w:lvl>
    <w:lvl w:ilvl="7" w:tplc="CED66914">
      <w:start w:val="1"/>
      <w:numFmt w:val="bullet"/>
      <w:lvlText w:val="•"/>
      <w:lvlJc w:val="left"/>
      <w:pPr>
        <w:ind w:left="4375" w:hanging="360"/>
      </w:pPr>
      <w:rPr>
        <w:rFonts w:hint="default"/>
      </w:rPr>
    </w:lvl>
    <w:lvl w:ilvl="8" w:tplc="BB9AA97A">
      <w:start w:val="1"/>
      <w:numFmt w:val="bullet"/>
      <w:lvlText w:val="•"/>
      <w:lvlJc w:val="left"/>
      <w:pPr>
        <w:ind w:left="6070" w:hanging="360"/>
      </w:pPr>
      <w:rPr>
        <w:rFonts w:hint="default"/>
      </w:rPr>
    </w:lvl>
  </w:abstractNum>
  <w:abstractNum w:abstractNumId="8" w15:restartNumberingAfterBreak="0">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66539"/>
    <w:multiLevelType w:val="multilevel"/>
    <w:tmpl w:val="23B2D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D50DB6"/>
    <w:multiLevelType w:val="multilevel"/>
    <w:tmpl w:val="468832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346626F"/>
    <w:multiLevelType w:val="multilevel"/>
    <w:tmpl w:val="1B46B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42C6F9D"/>
    <w:multiLevelType w:val="hybridMultilevel"/>
    <w:tmpl w:val="340E7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07D9B"/>
    <w:multiLevelType w:val="multilevel"/>
    <w:tmpl w:val="035AD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6327FEC"/>
    <w:multiLevelType w:val="hybridMultilevel"/>
    <w:tmpl w:val="B2B4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55EF9"/>
    <w:multiLevelType w:val="multilevel"/>
    <w:tmpl w:val="74B25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2547D67"/>
    <w:multiLevelType w:val="multilevel"/>
    <w:tmpl w:val="733055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64649E6"/>
    <w:multiLevelType w:val="multilevel"/>
    <w:tmpl w:val="7ECCE6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C316411"/>
    <w:multiLevelType w:val="multilevel"/>
    <w:tmpl w:val="7862DE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0CA44AA"/>
    <w:multiLevelType w:val="multilevel"/>
    <w:tmpl w:val="F9F494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0E373A7"/>
    <w:multiLevelType w:val="hybridMultilevel"/>
    <w:tmpl w:val="210A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47933"/>
    <w:multiLevelType w:val="multilevel"/>
    <w:tmpl w:val="FA6C8E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29E5D50"/>
    <w:multiLevelType w:val="hybridMultilevel"/>
    <w:tmpl w:val="34D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D79F7"/>
    <w:multiLevelType w:val="multilevel"/>
    <w:tmpl w:val="72905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B6A5626"/>
    <w:multiLevelType w:val="multilevel"/>
    <w:tmpl w:val="75524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C9538B6"/>
    <w:multiLevelType w:val="multilevel"/>
    <w:tmpl w:val="9ECA57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E3B6F73"/>
    <w:multiLevelType w:val="multilevel"/>
    <w:tmpl w:val="DCBA7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23F7D79"/>
    <w:multiLevelType w:val="hybridMultilevel"/>
    <w:tmpl w:val="B36A5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60579"/>
    <w:multiLevelType w:val="multilevel"/>
    <w:tmpl w:val="69E87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41620ED"/>
    <w:multiLevelType w:val="multilevel"/>
    <w:tmpl w:val="9D3819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4D66310"/>
    <w:multiLevelType w:val="hybridMultilevel"/>
    <w:tmpl w:val="56AE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82DB1"/>
    <w:multiLevelType w:val="hybridMultilevel"/>
    <w:tmpl w:val="1E78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E6D72"/>
    <w:multiLevelType w:val="hybridMultilevel"/>
    <w:tmpl w:val="EA6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E65E7"/>
    <w:multiLevelType w:val="multilevel"/>
    <w:tmpl w:val="356832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1E14B2C"/>
    <w:multiLevelType w:val="multilevel"/>
    <w:tmpl w:val="324A9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2214AD0"/>
    <w:multiLevelType w:val="multilevel"/>
    <w:tmpl w:val="A70AC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02A571A"/>
    <w:multiLevelType w:val="multilevel"/>
    <w:tmpl w:val="82520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1104419"/>
    <w:multiLevelType w:val="hybridMultilevel"/>
    <w:tmpl w:val="894C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75FC6"/>
    <w:multiLevelType w:val="multilevel"/>
    <w:tmpl w:val="FFD05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1941977"/>
    <w:multiLevelType w:val="multilevel"/>
    <w:tmpl w:val="42A66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3AE29F3"/>
    <w:multiLevelType w:val="hybridMultilevel"/>
    <w:tmpl w:val="2724E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48E431F"/>
    <w:multiLevelType w:val="hybridMultilevel"/>
    <w:tmpl w:val="7744D502"/>
    <w:lvl w:ilvl="0" w:tplc="5F1877B2">
      <w:start w:val="1"/>
      <w:numFmt w:val="bullet"/>
      <w:lvlText w:val=""/>
      <w:lvlJc w:val="left"/>
      <w:pPr>
        <w:ind w:left="8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C232F"/>
    <w:multiLevelType w:val="hybridMultilevel"/>
    <w:tmpl w:val="FE5A8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46232"/>
    <w:multiLevelType w:val="multilevel"/>
    <w:tmpl w:val="D5B89A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B316495"/>
    <w:multiLevelType w:val="multilevel"/>
    <w:tmpl w:val="C93460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E304A46"/>
    <w:multiLevelType w:val="multilevel"/>
    <w:tmpl w:val="2C40E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FC15A47"/>
    <w:multiLevelType w:val="multilevel"/>
    <w:tmpl w:val="3B28C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5"/>
  </w:num>
  <w:num w:numId="2">
    <w:abstractNumId w:val="12"/>
  </w:num>
  <w:num w:numId="3">
    <w:abstractNumId w:val="3"/>
  </w:num>
  <w:num w:numId="4">
    <w:abstractNumId w:val="16"/>
  </w:num>
  <w:num w:numId="5">
    <w:abstractNumId w:val="19"/>
  </w:num>
  <w:num w:numId="6">
    <w:abstractNumId w:val="44"/>
  </w:num>
  <w:num w:numId="7">
    <w:abstractNumId w:val="10"/>
  </w:num>
  <w:num w:numId="8">
    <w:abstractNumId w:val="24"/>
  </w:num>
  <w:num w:numId="9">
    <w:abstractNumId w:val="1"/>
  </w:num>
  <w:num w:numId="10">
    <w:abstractNumId w:val="34"/>
  </w:num>
  <w:num w:numId="11">
    <w:abstractNumId w:val="27"/>
  </w:num>
  <w:num w:numId="12">
    <w:abstractNumId w:val="29"/>
  </w:num>
  <w:num w:numId="13">
    <w:abstractNumId w:val="11"/>
  </w:num>
  <w:num w:numId="14">
    <w:abstractNumId w:val="41"/>
  </w:num>
  <w:num w:numId="15">
    <w:abstractNumId w:val="31"/>
  </w:num>
  <w:num w:numId="16">
    <w:abstractNumId w:val="33"/>
  </w:num>
  <w:num w:numId="17">
    <w:abstractNumId w:val="0"/>
  </w:num>
  <w:num w:numId="18">
    <w:abstractNumId w:val="32"/>
  </w:num>
  <w:num w:numId="19">
    <w:abstractNumId w:val="13"/>
  </w:num>
  <w:num w:numId="20">
    <w:abstractNumId w:val="21"/>
  </w:num>
  <w:num w:numId="21">
    <w:abstractNumId w:val="43"/>
  </w:num>
  <w:num w:numId="22">
    <w:abstractNumId w:val="28"/>
  </w:num>
  <w:num w:numId="23">
    <w:abstractNumId w:val="22"/>
  </w:num>
  <w:num w:numId="24">
    <w:abstractNumId w:val="26"/>
  </w:num>
  <w:num w:numId="25">
    <w:abstractNumId w:val="17"/>
  </w:num>
  <w:num w:numId="26">
    <w:abstractNumId w:val="39"/>
  </w:num>
  <w:num w:numId="27">
    <w:abstractNumId w:val="5"/>
  </w:num>
  <w:num w:numId="28">
    <w:abstractNumId w:val="14"/>
  </w:num>
  <w:num w:numId="29">
    <w:abstractNumId w:val="47"/>
  </w:num>
  <w:num w:numId="30">
    <w:abstractNumId w:val="46"/>
  </w:num>
  <w:num w:numId="31">
    <w:abstractNumId w:val="18"/>
  </w:num>
  <w:num w:numId="32">
    <w:abstractNumId w:val="40"/>
  </w:num>
  <w:num w:numId="33">
    <w:abstractNumId w:val="36"/>
  </w:num>
  <w:num w:numId="34">
    <w:abstractNumId w:val="4"/>
  </w:num>
  <w:num w:numId="35">
    <w:abstractNumId w:val="25"/>
  </w:num>
  <w:num w:numId="36">
    <w:abstractNumId w:val="30"/>
  </w:num>
  <w:num w:numId="37">
    <w:abstractNumId w:val="20"/>
  </w:num>
  <w:num w:numId="38">
    <w:abstractNumId w:val="7"/>
  </w:num>
  <w:num w:numId="39">
    <w:abstractNumId w:val="42"/>
  </w:num>
  <w:num w:numId="40">
    <w:abstractNumId w:val="2"/>
  </w:num>
  <w:num w:numId="41">
    <w:abstractNumId w:val="37"/>
  </w:num>
  <w:num w:numId="42">
    <w:abstractNumId w:val="35"/>
  </w:num>
  <w:num w:numId="43">
    <w:abstractNumId w:val="8"/>
  </w:num>
  <w:num w:numId="44">
    <w:abstractNumId w:val="9"/>
  </w:num>
  <w:num w:numId="45">
    <w:abstractNumId w:val="6"/>
  </w:num>
  <w:num w:numId="46">
    <w:abstractNumId w:val="23"/>
  </w:num>
  <w:num w:numId="47">
    <w:abstractNumId w:val="1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34"/>
    <w:rsid w:val="00001FAD"/>
    <w:rsid w:val="0000351B"/>
    <w:rsid w:val="00006128"/>
    <w:rsid w:val="00012356"/>
    <w:rsid w:val="00040F28"/>
    <w:rsid w:val="00046C34"/>
    <w:rsid w:val="000534B6"/>
    <w:rsid w:val="000B04D0"/>
    <w:rsid w:val="000E32FB"/>
    <w:rsid w:val="00114C5E"/>
    <w:rsid w:val="00136548"/>
    <w:rsid w:val="00146FD6"/>
    <w:rsid w:val="002432CB"/>
    <w:rsid w:val="0027097C"/>
    <w:rsid w:val="002C67B2"/>
    <w:rsid w:val="002D546A"/>
    <w:rsid w:val="00354623"/>
    <w:rsid w:val="00406535"/>
    <w:rsid w:val="00437421"/>
    <w:rsid w:val="00443322"/>
    <w:rsid w:val="0044682A"/>
    <w:rsid w:val="004C1F70"/>
    <w:rsid w:val="00523BB3"/>
    <w:rsid w:val="00533FF3"/>
    <w:rsid w:val="005861EF"/>
    <w:rsid w:val="006806C0"/>
    <w:rsid w:val="00711A99"/>
    <w:rsid w:val="007178B9"/>
    <w:rsid w:val="007819B3"/>
    <w:rsid w:val="007A0536"/>
    <w:rsid w:val="007A1EC7"/>
    <w:rsid w:val="00995C4B"/>
    <w:rsid w:val="00AE225B"/>
    <w:rsid w:val="00BA14CD"/>
    <w:rsid w:val="00BB0817"/>
    <w:rsid w:val="00CB510C"/>
    <w:rsid w:val="00DD45B0"/>
    <w:rsid w:val="00E125AB"/>
    <w:rsid w:val="00E6776B"/>
    <w:rsid w:val="00EB30AD"/>
    <w:rsid w:val="00EC4947"/>
    <w:rsid w:val="00FA2AC2"/>
    <w:rsid w:val="53DD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2C67B"/>
  <w15:docId w15:val="{9D3EFB66-5EDF-495D-A7E2-F35847C2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003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51B"/>
    <w:rPr>
      <w:rFonts w:ascii="Lucida Grande" w:hAnsi="Lucida Grande" w:cs="Lucida Grande"/>
      <w:sz w:val="18"/>
      <w:szCs w:val="18"/>
    </w:rPr>
  </w:style>
  <w:style w:type="paragraph" w:styleId="Header">
    <w:name w:val="header"/>
    <w:basedOn w:val="Normal"/>
    <w:link w:val="HeaderChar"/>
    <w:uiPriority w:val="99"/>
    <w:unhideWhenUsed/>
    <w:rsid w:val="0000351B"/>
    <w:pPr>
      <w:tabs>
        <w:tab w:val="center" w:pos="4320"/>
        <w:tab w:val="right" w:pos="8640"/>
      </w:tabs>
    </w:pPr>
  </w:style>
  <w:style w:type="character" w:customStyle="1" w:styleId="HeaderChar">
    <w:name w:val="Header Char"/>
    <w:basedOn w:val="DefaultParagraphFont"/>
    <w:link w:val="Header"/>
    <w:uiPriority w:val="99"/>
    <w:rsid w:val="0000351B"/>
  </w:style>
  <w:style w:type="paragraph" w:styleId="Footer">
    <w:name w:val="footer"/>
    <w:basedOn w:val="Normal"/>
    <w:link w:val="FooterChar"/>
    <w:uiPriority w:val="99"/>
    <w:unhideWhenUsed/>
    <w:rsid w:val="0000351B"/>
    <w:pPr>
      <w:tabs>
        <w:tab w:val="center" w:pos="4320"/>
        <w:tab w:val="right" w:pos="8640"/>
      </w:tabs>
    </w:pPr>
  </w:style>
  <w:style w:type="character" w:customStyle="1" w:styleId="FooterChar">
    <w:name w:val="Footer Char"/>
    <w:basedOn w:val="DefaultParagraphFont"/>
    <w:link w:val="Footer"/>
    <w:uiPriority w:val="99"/>
    <w:rsid w:val="0000351B"/>
  </w:style>
  <w:style w:type="character" w:styleId="Hyperlink">
    <w:name w:val="Hyperlink"/>
    <w:basedOn w:val="DefaultParagraphFont"/>
    <w:uiPriority w:val="99"/>
    <w:unhideWhenUsed/>
    <w:rsid w:val="00040F28"/>
    <w:rPr>
      <w:color w:val="0000FF" w:themeColor="hyperlink"/>
      <w:u w:val="single"/>
    </w:rPr>
  </w:style>
  <w:style w:type="character" w:styleId="FollowedHyperlink">
    <w:name w:val="FollowedHyperlink"/>
    <w:basedOn w:val="DefaultParagraphFont"/>
    <w:uiPriority w:val="99"/>
    <w:semiHidden/>
    <w:unhideWhenUsed/>
    <w:rsid w:val="00040F28"/>
    <w:rPr>
      <w:color w:val="800080" w:themeColor="followedHyperlink"/>
      <w:u w:val="single"/>
    </w:rPr>
  </w:style>
  <w:style w:type="paragraph" w:styleId="BodyText">
    <w:name w:val="Body Text"/>
    <w:basedOn w:val="Normal"/>
    <w:link w:val="BodyTextChar"/>
    <w:uiPriority w:val="1"/>
    <w:qFormat/>
    <w:rsid w:val="00136548"/>
    <w:pPr>
      <w:widowControl w:val="0"/>
      <w:ind w:left="820" w:hanging="360"/>
    </w:pPr>
    <w:rPr>
      <w:rFonts w:ascii="Calibri" w:eastAsia="Calibri" w:hAnsi="Calibri" w:cstheme="minorBidi"/>
      <w:color w:val="auto"/>
      <w:szCs w:val="24"/>
    </w:rPr>
  </w:style>
  <w:style w:type="character" w:customStyle="1" w:styleId="BodyTextChar">
    <w:name w:val="Body Text Char"/>
    <w:basedOn w:val="DefaultParagraphFont"/>
    <w:link w:val="BodyText"/>
    <w:uiPriority w:val="1"/>
    <w:rsid w:val="00136548"/>
    <w:rPr>
      <w:rFonts w:ascii="Calibri" w:eastAsia="Calibri" w:hAnsi="Calibri" w:cstheme="minorBidi"/>
      <w:color w:val="auto"/>
      <w:szCs w:val="24"/>
    </w:rPr>
  </w:style>
  <w:style w:type="paragraph" w:customStyle="1" w:styleId="Default">
    <w:name w:val="Default"/>
    <w:rsid w:val="00136548"/>
    <w:pPr>
      <w:widowControl w:val="0"/>
      <w:autoSpaceDE w:val="0"/>
      <w:autoSpaceDN w:val="0"/>
      <w:adjustRightInd w:val="0"/>
    </w:pPr>
    <w:rPr>
      <w:rFonts w:ascii="Calibri" w:eastAsiaTheme="minorHAnsi" w:hAnsi="Calibri" w:cs="Calibri"/>
      <w:szCs w:val="24"/>
    </w:rPr>
  </w:style>
  <w:style w:type="table" w:customStyle="1" w:styleId="TableGrid1">
    <w:name w:val="Table Grid1"/>
    <w:basedOn w:val="TableNormal"/>
    <w:next w:val="TableGrid"/>
    <w:uiPriority w:val="59"/>
    <w:rsid w:val="00523BB3"/>
    <w:rPr>
      <w:rFonts w:asciiTheme="minorHAnsi" w:eastAsiaTheme="minorEastAs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ellmanpc@panoramaortho.com" TargetMode="External"/><Relationship Id="rId3" Type="http://schemas.openxmlformats.org/officeDocument/2006/relationships/settings" Target="settings.xml"/><Relationship Id="rId7" Type="http://schemas.openxmlformats.org/officeDocument/2006/relationships/hyperlink" Target="mailto:drellmanpc@panoramaorth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13134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PT Proximal Hamstring Repair.docx</vt:lpstr>
    </vt:vector>
  </TitlesOfParts>
  <Company>Panorama Orthopedics</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Proximal Hamstring Repair.docx</dc:title>
  <dc:creator>Dr. Ellman</dc:creator>
  <cp:lastModifiedBy>Christina Nicholson</cp:lastModifiedBy>
  <cp:revision>2</cp:revision>
  <cp:lastPrinted>2014-09-12T14:59:00Z</cp:lastPrinted>
  <dcterms:created xsi:type="dcterms:W3CDTF">2021-12-09T18:54:00Z</dcterms:created>
  <dcterms:modified xsi:type="dcterms:W3CDTF">2021-12-09T18:54:00Z</dcterms:modified>
</cp:coreProperties>
</file>